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仿宋" w:eastAsia="方正小标宋简体"/>
          <w:color w:val="auto"/>
          <w:sz w:val="44"/>
          <w:szCs w:val="44"/>
          <w:lang w:val="en-US" w:eastAsia="zh-CN"/>
        </w:rPr>
      </w:pPr>
      <w:r>
        <w:rPr>
          <w:rFonts w:hint="eastAsia" w:ascii="方正小标宋简体" w:hAnsi="仿宋" w:eastAsia="方正小标宋简体"/>
          <w:color w:val="auto"/>
          <w:sz w:val="44"/>
          <w:szCs w:val="44"/>
          <w:lang w:val="en-US" w:eastAsia="zh-CN"/>
        </w:rPr>
        <w:t>山东省临沂卫生学校</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 w:hAnsi="楷体" w:eastAsia="楷体" w:cs="楷体"/>
          <w:color w:val="auto"/>
          <w:sz w:val="32"/>
          <w:szCs w:val="32"/>
        </w:rPr>
      </w:pPr>
      <w:r>
        <w:rPr>
          <w:rFonts w:hint="eastAsia" w:ascii="方正小标宋简体" w:hAnsi="仿宋" w:eastAsia="方正小标宋简体"/>
          <w:color w:val="auto"/>
          <w:sz w:val="44"/>
          <w:szCs w:val="44"/>
        </w:rPr>
        <w:t>202</w:t>
      </w:r>
      <w:r>
        <w:rPr>
          <w:rFonts w:hint="eastAsia" w:ascii="方正小标宋简体" w:hAnsi="仿宋" w:eastAsia="方正小标宋简体"/>
          <w:color w:val="auto"/>
          <w:sz w:val="44"/>
          <w:szCs w:val="44"/>
          <w:lang w:val="en-US" w:eastAsia="zh-CN"/>
        </w:rPr>
        <w:t>2</w:t>
      </w:r>
      <w:r>
        <w:rPr>
          <w:rFonts w:hint="eastAsia" w:ascii="方正小标宋简体" w:hAnsi="仿宋" w:eastAsia="方正小标宋简体"/>
          <w:color w:val="auto"/>
          <w:sz w:val="44"/>
          <w:szCs w:val="44"/>
        </w:rPr>
        <w:t>年度工作总结</w:t>
      </w:r>
    </w:p>
    <w:p>
      <w:pPr>
        <w:pStyle w:val="2"/>
        <w:keepNext w:val="0"/>
        <w:keepLines w:val="0"/>
        <w:pageBreakBefore w:val="0"/>
        <w:kinsoku/>
        <w:wordWrap/>
        <w:overflowPunct/>
        <w:topLinePunct w:val="0"/>
        <w:autoSpaceDE/>
        <w:autoSpaceDN/>
        <w:bidi w:val="0"/>
        <w:adjustRightInd/>
        <w:snapToGrid/>
        <w:spacing w:line="560" w:lineRule="exact"/>
        <w:jc w:val="left"/>
        <w:textAlignment w:val="auto"/>
        <w:rPr>
          <w:rFonts w:hint="eastAsia"/>
          <w:color w:val="auto"/>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2022年，我校</w:t>
      </w:r>
      <w:r>
        <w:rPr>
          <w:rFonts w:hint="eastAsia" w:ascii="仿宋" w:hAnsi="仿宋" w:eastAsia="仿宋" w:cs="仿宋"/>
          <w:color w:val="auto"/>
          <w:kern w:val="0"/>
          <w:sz w:val="32"/>
          <w:szCs w:val="32"/>
        </w:rPr>
        <w:t>坚持以习近平新时代中国特色社会主义思想为指导，全面贯彻落实党的二十大精神，坚持</w:t>
      </w:r>
      <w:r>
        <w:rPr>
          <w:rFonts w:hint="eastAsia" w:ascii="仿宋" w:hAnsi="仿宋" w:eastAsia="仿宋" w:cs="仿宋"/>
          <w:color w:val="auto"/>
          <w:kern w:val="0"/>
          <w:sz w:val="32"/>
          <w:szCs w:val="32"/>
          <w:lang w:val="en-US" w:eastAsia="zh-CN"/>
        </w:rPr>
        <w:t>全面从严治党，</w:t>
      </w:r>
      <w:r>
        <w:rPr>
          <w:rFonts w:hint="eastAsia" w:ascii="仿宋" w:hAnsi="仿宋" w:eastAsia="仿宋" w:cs="仿宋"/>
          <w:color w:val="auto"/>
          <w:kern w:val="0"/>
          <w:sz w:val="32"/>
          <w:szCs w:val="32"/>
          <w:lang w:eastAsia="zh-CN"/>
        </w:rPr>
        <w:t>围绕</w:t>
      </w:r>
      <w:r>
        <w:rPr>
          <w:rFonts w:hint="eastAsia" w:ascii="仿宋" w:hAnsi="仿宋" w:eastAsia="仿宋" w:cs="仿宋"/>
          <w:color w:val="auto"/>
          <w:kern w:val="0"/>
          <w:sz w:val="32"/>
          <w:szCs w:val="32"/>
        </w:rPr>
        <w:t>省级文明校园创建、省级示范性中等职业学校项目建设</w:t>
      </w:r>
      <w:r>
        <w:rPr>
          <w:rFonts w:hint="eastAsia" w:ascii="仿宋" w:hAnsi="仿宋" w:eastAsia="仿宋" w:cs="仿宋"/>
          <w:color w:val="auto"/>
          <w:kern w:val="0"/>
          <w:sz w:val="32"/>
          <w:szCs w:val="32"/>
          <w:lang w:eastAsia="zh-CN"/>
        </w:rPr>
        <w:t>和省高水平学校建设</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val="en-US" w:eastAsia="zh-CN"/>
        </w:rPr>
        <w:t>以高质量党建工作助推学校新发展</w:t>
      </w:r>
      <w:r>
        <w:rPr>
          <w:rFonts w:hint="eastAsia" w:ascii="仿宋" w:hAnsi="仿宋" w:eastAsia="仿宋" w:cs="仿宋"/>
          <w:color w:val="auto"/>
          <w:kern w:val="0"/>
          <w:sz w:val="32"/>
          <w:szCs w:val="32"/>
        </w:rPr>
        <w:t>，强基固本、深化内涵，坚持“依法治校</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特色强校”发展战略，不断加强现代学校制度建设，全面落实立德树人根本任务，以部省共建职业教育创新发展高地为契机，认真贯彻新发展理念，探索新时代教育教学新方法、新实践，不断深化产教融合、校企合作，努力创建双高职业学校，积极开展爱国卫生运动和全国文明城市创建活动</w:t>
      </w:r>
      <w:r>
        <w:rPr>
          <w:rFonts w:hint="eastAsia" w:ascii="仿宋" w:hAnsi="仿宋" w:eastAsia="仿宋" w:cs="仿宋"/>
          <w:color w:val="auto"/>
          <w:sz w:val="32"/>
          <w:szCs w:val="32"/>
          <w:lang w:eastAsia="zh-CN"/>
        </w:rPr>
        <w:t>，</w:t>
      </w:r>
      <w:r>
        <w:rPr>
          <w:rFonts w:hint="eastAsia" w:ascii="仿宋" w:hAnsi="仿宋" w:eastAsia="仿宋" w:cs="仿宋"/>
          <w:color w:val="auto"/>
          <w:kern w:val="0"/>
          <w:sz w:val="32"/>
          <w:szCs w:val="32"/>
        </w:rPr>
        <w:t>教育教学质量全面提升</w:t>
      </w:r>
      <w:r>
        <w:rPr>
          <w:rFonts w:hint="eastAsia" w:ascii="仿宋" w:hAnsi="仿宋" w:eastAsia="仿宋" w:cs="仿宋"/>
          <w:color w:val="auto"/>
          <w:kern w:val="0"/>
          <w:sz w:val="32"/>
          <w:szCs w:val="32"/>
          <w:lang w:eastAsia="zh-CN"/>
        </w:rPr>
        <w:t>，以实际行动贯彻党的二十大精神落地生根。</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sz w:val="32"/>
          <w:szCs w:val="32"/>
          <w:lang w:val="en-US" w:eastAsia="zh-CN"/>
        </w:rPr>
        <w:t>一、党的建设全面加强</w:t>
      </w:r>
      <w:r>
        <w:rPr>
          <w:rFonts w:hint="eastAsia" w:ascii="黑体" w:hAnsi="黑体" w:eastAsia="黑体" w:cs="黑体"/>
          <w:sz w:val="32"/>
          <w:szCs w:val="32"/>
        </w:rPr>
        <w:t>，</w:t>
      </w:r>
      <w:r>
        <w:rPr>
          <w:rFonts w:hint="eastAsia" w:ascii="黑体" w:hAnsi="黑体" w:eastAsia="黑体" w:cs="黑体"/>
          <w:sz w:val="32"/>
          <w:szCs w:val="32"/>
          <w:lang w:val="en-US" w:eastAsia="zh-CN"/>
        </w:rPr>
        <w:t>严格</w:t>
      </w:r>
      <w:r>
        <w:rPr>
          <w:rFonts w:hint="eastAsia" w:ascii="黑体" w:hAnsi="黑体" w:eastAsia="黑体" w:cs="黑体"/>
          <w:sz w:val="32"/>
          <w:szCs w:val="32"/>
        </w:rPr>
        <w:t>落实意识形态工作责任制</w:t>
      </w:r>
      <w:r>
        <w:rPr>
          <w:rFonts w:hint="eastAsia" w:ascii="黑体" w:hAnsi="黑体" w:eastAsia="黑体" w:cs="黑体"/>
          <w:sz w:val="32"/>
          <w:szCs w:val="32"/>
          <w:lang w:eastAsia="zh-CN"/>
        </w:rPr>
        <w:t>，</w:t>
      </w:r>
      <w:r>
        <w:rPr>
          <w:rFonts w:hint="eastAsia" w:ascii="黑体" w:hAnsi="黑体" w:eastAsia="黑体" w:cs="黑体"/>
          <w:color w:val="auto"/>
          <w:sz w:val="32"/>
          <w:szCs w:val="32"/>
          <w:lang w:val="en-US" w:eastAsia="zh-CN"/>
        </w:rPr>
        <w:t>党建引领效果显著</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 w:hAnsi="楷体" w:eastAsia="楷体" w:cs="楷体"/>
          <w:b w:val="0"/>
          <w:bCs w:val="0"/>
          <w:snapToGrid w:val="0"/>
          <w:sz w:val="32"/>
          <w:szCs w:val="32"/>
          <w:lang w:eastAsia="zh-CN"/>
        </w:rPr>
      </w:pPr>
      <w:r>
        <w:rPr>
          <w:rFonts w:hint="eastAsia" w:ascii="楷体" w:hAnsi="楷体" w:eastAsia="楷体" w:cs="楷体"/>
          <w:b w:val="0"/>
          <w:bCs w:val="0"/>
          <w:snapToGrid w:val="0"/>
          <w:sz w:val="32"/>
          <w:szCs w:val="32"/>
        </w:rPr>
        <w:t>（</w:t>
      </w:r>
      <w:r>
        <w:rPr>
          <w:rFonts w:hint="eastAsia" w:ascii="楷体" w:hAnsi="楷体" w:eastAsia="楷体" w:cs="楷体"/>
          <w:b w:val="0"/>
          <w:bCs w:val="0"/>
          <w:snapToGrid w:val="0"/>
          <w:sz w:val="32"/>
          <w:szCs w:val="32"/>
          <w:lang w:val="en-US" w:eastAsia="zh-CN"/>
        </w:rPr>
        <w:t>一</w:t>
      </w:r>
      <w:r>
        <w:rPr>
          <w:rFonts w:hint="eastAsia" w:ascii="楷体" w:hAnsi="楷体" w:eastAsia="楷体" w:cs="楷体"/>
          <w:b w:val="0"/>
          <w:bCs w:val="0"/>
          <w:snapToGrid w:val="0"/>
          <w:sz w:val="32"/>
          <w:szCs w:val="32"/>
        </w:rPr>
        <w:t>）夯实党的建设基础，提升党建工作质量</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一是严格落实“三会一课”制度</w:t>
      </w:r>
      <w:r>
        <w:rPr>
          <w:rFonts w:hint="eastAsia" w:ascii="楷体" w:hAnsi="楷体" w:eastAsia="楷体" w:cs="楷体"/>
          <w:sz w:val="32"/>
          <w:szCs w:val="32"/>
          <w:lang w:eastAsia="zh-CN"/>
        </w:rPr>
        <w:t>。</w:t>
      </w:r>
      <w:r>
        <w:rPr>
          <w:rFonts w:hint="eastAsia" w:ascii="仿宋" w:hAnsi="仿宋" w:eastAsia="仿宋" w:cs="仿宋"/>
          <w:sz w:val="32"/>
          <w:szCs w:val="32"/>
        </w:rPr>
        <w:t>继续</w:t>
      </w:r>
      <w:r>
        <w:rPr>
          <w:rFonts w:hint="eastAsia" w:ascii="仿宋" w:hAnsi="仿宋" w:eastAsia="仿宋" w:cs="仿宋"/>
          <w:color w:val="000000"/>
          <w:sz w:val="32"/>
          <w:szCs w:val="32"/>
        </w:rPr>
        <w:t>实施党员奉献积分制管理，</w:t>
      </w:r>
      <w:r>
        <w:rPr>
          <w:rFonts w:hint="eastAsia" w:ascii="仿宋" w:hAnsi="仿宋" w:eastAsia="仿宋" w:cs="仿宋"/>
          <w:sz w:val="32"/>
          <w:szCs w:val="32"/>
          <w:lang w:val="en-US" w:eastAsia="zh-CN"/>
        </w:rPr>
        <w:t>在</w:t>
      </w:r>
      <w:r>
        <w:rPr>
          <w:rFonts w:hint="eastAsia" w:ascii="仿宋" w:hAnsi="仿宋" w:eastAsia="仿宋" w:cs="仿宋"/>
          <w:sz w:val="32"/>
          <w:szCs w:val="32"/>
        </w:rPr>
        <w:t>集中学习研讨</w:t>
      </w:r>
      <w:r>
        <w:rPr>
          <w:rFonts w:hint="eastAsia" w:ascii="仿宋" w:hAnsi="仿宋" w:eastAsia="仿宋" w:cs="仿宋"/>
          <w:sz w:val="32"/>
          <w:szCs w:val="32"/>
          <w:lang w:val="en-US" w:eastAsia="zh-CN"/>
        </w:rPr>
        <w:t>之外</w:t>
      </w:r>
      <w:r>
        <w:rPr>
          <w:rFonts w:hint="eastAsia" w:ascii="仿宋" w:hAnsi="仿宋" w:eastAsia="仿宋" w:cs="仿宋"/>
          <w:sz w:val="32"/>
          <w:szCs w:val="32"/>
        </w:rPr>
        <w:t>，还通过“学习强国”“灯塔党建在线”“临沂教育党建”及党建学习微信群等线上学习平台，抓实党员干部的政治理论学习。</w:t>
      </w:r>
      <w:r>
        <w:rPr>
          <w:rFonts w:hint="eastAsia" w:ascii="仿宋" w:hAnsi="仿宋" w:eastAsia="仿宋" w:cs="仿宋"/>
          <w:sz w:val="32"/>
          <w:szCs w:val="32"/>
          <w:lang w:val="en-US" w:eastAsia="zh-CN"/>
        </w:rPr>
        <w:t>党委书记带头讲“沂蒙精神”党课，党委委员、支部书记和学校优秀共产党员分别开展“我来讲党课”活动，</w:t>
      </w:r>
      <w:r>
        <w:rPr>
          <w:rFonts w:hint="eastAsia" w:ascii="仿宋" w:hAnsi="仿宋" w:eastAsia="仿宋" w:cs="仿宋"/>
          <w:snapToGrid w:val="0"/>
          <w:sz w:val="32"/>
          <w:szCs w:val="32"/>
        </w:rPr>
        <w:t>师生广泛热议，积极发挥党建育人功能</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二是紧抓全员</w:t>
      </w:r>
      <w:r>
        <w:rPr>
          <w:rFonts w:hint="eastAsia" w:ascii="楷体" w:hAnsi="楷体" w:eastAsia="楷体" w:cs="楷体"/>
          <w:sz w:val="32"/>
          <w:szCs w:val="32"/>
        </w:rPr>
        <w:t>思想政治教育</w:t>
      </w:r>
      <w:r>
        <w:rPr>
          <w:rFonts w:hint="eastAsia" w:ascii="楷体" w:hAnsi="楷体" w:eastAsia="楷体" w:cs="楷体"/>
          <w:sz w:val="32"/>
          <w:szCs w:val="32"/>
          <w:lang w:eastAsia="zh-CN"/>
        </w:rPr>
        <w:t>，找准政治站位，提高政治</w:t>
      </w:r>
      <w:r>
        <w:rPr>
          <w:rFonts w:hint="eastAsia" w:ascii="楷体" w:hAnsi="楷体" w:eastAsia="楷体" w:cs="楷体"/>
          <w:sz w:val="32"/>
          <w:szCs w:val="32"/>
          <w:lang w:val="en-US" w:eastAsia="zh-CN"/>
        </w:rPr>
        <w:t>水平</w:t>
      </w:r>
      <w:r>
        <w:rPr>
          <w:rFonts w:hint="eastAsia" w:ascii="楷体" w:hAnsi="楷体" w:eastAsia="楷体" w:cs="楷体"/>
          <w:sz w:val="32"/>
          <w:szCs w:val="32"/>
          <w:lang w:eastAsia="zh-CN"/>
        </w:rPr>
        <w:t>。</w:t>
      </w:r>
      <w:r>
        <w:rPr>
          <w:rFonts w:hint="eastAsia" w:ascii="仿宋" w:hAnsi="仿宋" w:eastAsia="仿宋" w:cs="仿宋"/>
          <w:sz w:val="32"/>
          <w:szCs w:val="32"/>
        </w:rPr>
        <w:t>组织党委</w:t>
      </w:r>
      <w:r>
        <w:rPr>
          <w:rFonts w:hint="eastAsia" w:ascii="仿宋" w:hAnsi="仿宋" w:eastAsia="仿宋" w:cs="仿宋"/>
          <w:sz w:val="32"/>
          <w:szCs w:val="32"/>
          <w:lang w:val="en-US" w:eastAsia="zh-CN"/>
        </w:rPr>
        <w:t>理论</w:t>
      </w:r>
      <w:r>
        <w:rPr>
          <w:rFonts w:hint="eastAsia" w:ascii="仿宋" w:hAnsi="仿宋" w:eastAsia="仿宋" w:cs="仿宋"/>
          <w:sz w:val="32"/>
          <w:szCs w:val="32"/>
        </w:rPr>
        <w:t>中心组（扩大）开展“</w:t>
      </w:r>
      <w:r>
        <w:rPr>
          <w:rFonts w:hint="eastAsia" w:ascii="仿宋" w:hAnsi="仿宋" w:eastAsia="仿宋" w:cs="仿宋"/>
          <w:sz w:val="32"/>
          <w:szCs w:val="32"/>
          <w:lang w:val="en-US" w:eastAsia="zh-CN"/>
        </w:rPr>
        <w:t>学悟见创</w:t>
      </w:r>
      <w:r>
        <w:rPr>
          <w:rFonts w:hint="eastAsia" w:ascii="仿宋" w:hAnsi="仿宋" w:eastAsia="仿宋" w:cs="仿宋"/>
          <w:sz w:val="32"/>
          <w:szCs w:val="32"/>
        </w:rPr>
        <w:t>”</w:t>
      </w:r>
      <w:r>
        <w:rPr>
          <w:rFonts w:hint="eastAsia" w:ascii="仿宋" w:hAnsi="仿宋" w:eastAsia="仿宋" w:cs="仿宋"/>
          <w:sz w:val="32"/>
          <w:szCs w:val="32"/>
          <w:lang w:val="en-US" w:eastAsia="zh-CN"/>
        </w:rPr>
        <w:t>专题学习研讨会议3次，“学习宣传贯彻党的二十大精神”专题学习2次，</w:t>
      </w:r>
      <w:r>
        <w:rPr>
          <w:rFonts w:hint="eastAsia" w:ascii="仿宋" w:hAnsi="仿宋" w:eastAsia="仿宋" w:cs="仿宋"/>
          <w:sz w:val="32"/>
          <w:szCs w:val="32"/>
        </w:rPr>
        <w:t>各支部集中学习累计</w:t>
      </w:r>
      <w:r>
        <w:rPr>
          <w:rFonts w:hint="eastAsia" w:ascii="仿宋" w:hAnsi="仿宋" w:eastAsia="仿宋" w:cs="仿宋"/>
          <w:sz w:val="32"/>
          <w:szCs w:val="32"/>
          <w:lang w:val="en-US" w:eastAsia="zh-CN"/>
        </w:rPr>
        <w:t>96</w:t>
      </w:r>
      <w:r>
        <w:rPr>
          <w:rFonts w:hint="eastAsia" w:ascii="仿宋" w:hAnsi="仿宋" w:eastAsia="仿宋" w:cs="仿宋"/>
          <w:sz w:val="32"/>
          <w:szCs w:val="32"/>
        </w:rPr>
        <w:t>次，开展“</w:t>
      </w:r>
      <w:r>
        <w:rPr>
          <w:rFonts w:hint="eastAsia" w:ascii="仿宋" w:hAnsi="仿宋" w:eastAsia="仿宋" w:cs="仿宋"/>
          <w:sz w:val="32"/>
          <w:szCs w:val="32"/>
          <w:lang w:val="en-US" w:eastAsia="zh-CN"/>
        </w:rPr>
        <w:t>廉政教育</w:t>
      </w:r>
      <w:r>
        <w:rPr>
          <w:rFonts w:hint="eastAsia" w:ascii="仿宋" w:hAnsi="仿宋" w:eastAsia="仿宋" w:cs="仿宋"/>
          <w:sz w:val="32"/>
          <w:szCs w:val="32"/>
        </w:rPr>
        <w:t>”、“弘扬沂蒙精神”等主题党日活动，严格落实每月两次的“固定学习日制度”。</w:t>
      </w:r>
      <w:r>
        <w:rPr>
          <w:rFonts w:hint="eastAsia" w:ascii="仿宋" w:hAnsi="仿宋" w:eastAsia="仿宋" w:cs="仿宋"/>
          <w:sz w:val="32"/>
          <w:szCs w:val="32"/>
          <w:lang w:val="en-US" w:eastAsia="zh-CN"/>
        </w:rPr>
        <w:t>举办党务知识培训班，大力开展党员培训教育，组织各党支部书记参加线上培训。被临沂市委组织部授予</w:t>
      </w:r>
      <w:r>
        <w:rPr>
          <w:rFonts w:hint="eastAsia" w:ascii="仿宋" w:hAnsi="仿宋" w:eastAsia="仿宋" w:cs="仿宋"/>
          <w:b/>
          <w:bCs/>
          <w:sz w:val="44"/>
          <w:szCs w:val="44"/>
          <w:lang w:val="en-US" w:eastAsia="zh-CN"/>
        </w:rPr>
        <w:t>“党建工作示范点”</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snapToGrid w:val="0"/>
        <w:spacing w:line="560" w:lineRule="exact"/>
        <w:ind w:leftChars="0" w:firstLine="640" w:firstLineChars="200"/>
        <w:jc w:val="left"/>
        <w:textAlignment w:val="auto"/>
        <w:rPr>
          <w:rFonts w:hint="eastAsia" w:ascii="楷体" w:hAnsi="楷体" w:eastAsia="仿宋" w:cs="楷体"/>
          <w:color w:val="auto"/>
          <w:kern w:val="0"/>
          <w:sz w:val="32"/>
          <w:szCs w:val="32"/>
          <w:lang w:val="en-US" w:eastAsia="zh-CN" w:bidi="ar-SA"/>
        </w:rPr>
      </w:pPr>
      <w:r>
        <w:rPr>
          <w:rFonts w:hint="eastAsia" w:ascii="楷体" w:hAnsi="楷体" w:eastAsia="楷体" w:cs="楷体"/>
          <w:color w:val="auto"/>
          <w:kern w:val="0"/>
          <w:sz w:val="32"/>
          <w:szCs w:val="32"/>
          <w:lang w:val="en-US" w:eastAsia="zh-CN" w:bidi="ar-SA"/>
        </w:rPr>
        <w:t>三是</w:t>
      </w:r>
      <w:r>
        <w:rPr>
          <w:rFonts w:hint="eastAsia" w:ascii="楷体" w:hAnsi="楷体" w:eastAsia="楷体" w:cs="楷体"/>
          <w:color w:val="000000"/>
          <w:sz w:val="32"/>
          <w:szCs w:val="32"/>
        </w:rPr>
        <w:t>“双报到”和志愿服务活动</w:t>
      </w:r>
      <w:r>
        <w:rPr>
          <w:rFonts w:hint="eastAsia" w:ascii="楷体" w:hAnsi="楷体" w:eastAsia="楷体" w:cs="楷体"/>
          <w:color w:val="000000"/>
          <w:sz w:val="32"/>
          <w:szCs w:val="32"/>
          <w:lang w:val="en-US" w:eastAsia="zh-CN"/>
        </w:rPr>
        <w:t>反响热烈</w:t>
      </w:r>
      <w:r>
        <w:rPr>
          <w:rFonts w:hint="eastAsia" w:ascii="楷体" w:hAnsi="楷体" w:eastAsia="楷体" w:cs="楷体"/>
          <w:color w:val="000000"/>
          <w:sz w:val="32"/>
          <w:szCs w:val="32"/>
          <w:lang w:eastAsia="zh-CN"/>
        </w:rPr>
        <w:t>。</w:t>
      </w:r>
      <w:r>
        <w:rPr>
          <w:rFonts w:hint="eastAsia" w:ascii="仿宋" w:hAnsi="仿宋" w:eastAsia="仿宋" w:cs="仿宋"/>
          <w:color w:val="000000"/>
          <w:sz w:val="32"/>
          <w:szCs w:val="32"/>
        </w:rPr>
        <w:t>各党支部志愿服务队开展了卫生清扫、病毒消杀、社区义诊等活动4次。组织“七彩沂蒙”志愿服务队</w:t>
      </w:r>
      <w:r>
        <w:rPr>
          <w:rFonts w:hint="eastAsia" w:ascii="仿宋" w:hAnsi="仿宋" w:eastAsia="仿宋" w:cs="仿宋"/>
          <w:color w:val="000000"/>
          <w:sz w:val="32"/>
          <w:szCs w:val="32"/>
          <w:lang w:val="en-US" w:eastAsia="zh-CN"/>
        </w:rPr>
        <w:t>和兰山区隆禹志愿服务队一起</w:t>
      </w:r>
      <w:r>
        <w:rPr>
          <w:rFonts w:hint="eastAsia" w:ascii="仿宋" w:hAnsi="仿宋" w:eastAsia="仿宋" w:cs="仿宋"/>
          <w:color w:val="000000"/>
          <w:sz w:val="32"/>
          <w:szCs w:val="32"/>
        </w:rPr>
        <w:t>开展</w:t>
      </w:r>
      <w:r>
        <w:rPr>
          <w:rFonts w:hint="eastAsia" w:ascii="仿宋" w:hAnsi="仿宋" w:eastAsia="仿宋" w:cs="仿宋"/>
          <w:color w:val="000000"/>
          <w:sz w:val="32"/>
          <w:szCs w:val="32"/>
          <w:lang w:val="en-US" w:eastAsia="zh-CN"/>
        </w:rPr>
        <w:t>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学悟见创我先行 端午情深念党恩</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养老照护志愿服务活动</w:t>
      </w:r>
      <w:r>
        <w:rPr>
          <w:rFonts w:hint="eastAsia" w:ascii="仿宋" w:hAnsi="仿宋" w:eastAsia="仿宋" w:cs="仿宋"/>
          <w:sz w:val="32"/>
          <w:szCs w:val="32"/>
        </w:rPr>
        <w:t>，受到了</w:t>
      </w:r>
      <w:r>
        <w:rPr>
          <w:rFonts w:hint="eastAsia" w:ascii="仿宋" w:hAnsi="仿宋" w:eastAsia="仿宋" w:cs="仿宋"/>
          <w:color w:val="000000"/>
          <w:sz w:val="32"/>
          <w:szCs w:val="32"/>
        </w:rPr>
        <w:t>社会各界的好评。</w:t>
      </w:r>
      <w:r>
        <w:rPr>
          <w:rFonts w:hint="eastAsia" w:ascii="仿宋" w:hAnsi="仿宋" w:eastAsia="仿宋" w:cs="仿宋"/>
          <w:sz w:val="32"/>
          <w:szCs w:val="32"/>
          <w:lang w:val="en-US" w:eastAsia="zh-CN"/>
        </w:rPr>
        <w:t>与</w:t>
      </w:r>
      <w:r>
        <w:rPr>
          <w:rFonts w:hint="eastAsia" w:ascii="仿宋" w:hAnsi="仿宋" w:eastAsia="仿宋" w:cs="仿宋"/>
          <w:sz w:val="32"/>
          <w:szCs w:val="32"/>
        </w:rPr>
        <w:t>市</w:t>
      </w:r>
      <w:r>
        <w:rPr>
          <w:rFonts w:hint="eastAsia" w:ascii="仿宋" w:hAnsi="仿宋" w:eastAsia="仿宋" w:cs="仿宋"/>
          <w:sz w:val="32"/>
          <w:szCs w:val="32"/>
          <w:lang w:val="en-US" w:eastAsia="zh-CN"/>
        </w:rPr>
        <w:t>教育局四级调研员丁明法同志</w:t>
      </w:r>
      <w:r>
        <w:rPr>
          <w:rFonts w:hint="eastAsia" w:ascii="仿宋" w:hAnsi="仿宋" w:eastAsia="仿宋" w:cs="仿宋"/>
          <w:sz w:val="32"/>
          <w:szCs w:val="32"/>
        </w:rPr>
        <w:t>一同走访我校</w:t>
      </w:r>
      <w:r>
        <w:rPr>
          <w:rFonts w:hint="eastAsia" w:ascii="仿宋" w:hAnsi="仿宋" w:eastAsia="仿宋" w:cs="仿宋"/>
          <w:sz w:val="32"/>
          <w:szCs w:val="32"/>
          <w:lang w:val="en-US" w:eastAsia="zh-CN"/>
        </w:rPr>
        <w:t>困难</w:t>
      </w:r>
      <w:r>
        <w:rPr>
          <w:rFonts w:hint="eastAsia" w:ascii="仿宋" w:hAnsi="仿宋" w:eastAsia="仿宋" w:cs="仿宋"/>
          <w:sz w:val="32"/>
          <w:szCs w:val="32"/>
        </w:rPr>
        <w:t>党员代表张文成，</w:t>
      </w:r>
      <w:r>
        <w:rPr>
          <w:rFonts w:hint="eastAsia" w:ascii="仿宋" w:hAnsi="仿宋" w:eastAsia="仿宋" w:cs="仿宋"/>
          <w:sz w:val="32"/>
          <w:szCs w:val="32"/>
          <w:lang w:val="en-US" w:eastAsia="zh-CN"/>
        </w:rPr>
        <w:t>并为老党员周兴德、何乃军</w:t>
      </w:r>
      <w:r>
        <w:rPr>
          <w:rFonts w:hint="eastAsia" w:ascii="仿宋" w:hAnsi="仿宋" w:eastAsia="仿宋" w:cs="仿宋"/>
          <w:sz w:val="32"/>
          <w:szCs w:val="32"/>
        </w:rPr>
        <w:t>颁发了“光荣在</w:t>
      </w:r>
      <w:r>
        <w:rPr>
          <w:rFonts w:hint="eastAsia" w:ascii="仿宋" w:hAnsi="仿宋" w:eastAsia="仿宋" w:cs="仿宋"/>
          <w:sz w:val="32"/>
          <w:szCs w:val="32"/>
          <w:lang w:val="en-US" w:eastAsia="zh-CN"/>
        </w:rPr>
        <w:t>党</w:t>
      </w:r>
      <w:r>
        <w:rPr>
          <w:rFonts w:hint="eastAsia" w:ascii="仿宋" w:hAnsi="仿宋" w:eastAsia="仿宋" w:cs="仿宋"/>
          <w:sz w:val="32"/>
          <w:szCs w:val="32"/>
        </w:rPr>
        <w:t>50年”纪念章，给老党员们送去党组织的关怀和温暖。</w:t>
      </w:r>
      <w:r>
        <w:rPr>
          <w:rFonts w:hint="eastAsia" w:ascii="仿宋" w:hAnsi="仿宋" w:eastAsia="仿宋" w:cs="仿宋"/>
          <w:sz w:val="32"/>
          <w:szCs w:val="32"/>
          <w:lang w:eastAsia="zh-CN"/>
        </w:rPr>
        <w:t>被省委宣传部授予“</w:t>
      </w:r>
      <w:r>
        <w:rPr>
          <w:rFonts w:hint="eastAsia" w:ascii="仿宋" w:hAnsi="仿宋" w:eastAsia="仿宋" w:cs="仿宋"/>
          <w:b/>
          <w:bCs/>
          <w:sz w:val="44"/>
          <w:szCs w:val="44"/>
          <w:lang w:eastAsia="zh-CN"/>
        </w:rPr>
        <w:t>山东省学雷锋活动示范点</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 w:hAnsi="楷体" w:eastAsia="楷体" w:cs="楷体"/>
          <w:b w:val="0"/>
          <w:bCs w:val="0"/>
          <w:snapToGrid w:val="0"/>
          <w:sz w:val="32"/>
          <w:szCs w:val="32"/>
          <w:lang w:val="en-US" w:eastAsia="zh-CN"/>
        </w:rPr>
      </w:pPr>
      <w:r>
        <w:rPr>
          <w:rFonts w:hint="eastAsia" w:ascii="楷体" w:hAnsi="楷体" w:eastAsia="楷体" w:cs="楷体"/>
          <w:b w:val="0"/>
          <w:bCs w:val="0"/>
          <w:snapToGrid w:val="0"/>
          <w:sz w:val="32"/>
          <w:szCs w:val="32"/>
          <w:lang w:val="en-US" w:eastAsia="zh-CN"/>
        </w:rPr>
        <w:t>（二）</w:t>
      </w:r>
      <w:r>
        <w:rPr>
          <w:rFonts w:hint="eastAsia" w:ascii="楷体" w:hAnsi="楷体" w:eastAsia="楷体" w:cs="楷体"/>
          <w:b w:val="0"/>
          <w:bCs w:val="0"/>
          <w:snapToGrid w:val="0"/>
          <w:sz w:val="32"/>
          <w:szCs w:val="32"/>
        </w:rPr>
        <w:t>推动全面从严治党，</w:t>
      </w:r>
      <w:r>
        <w:rPr>
          <w:rFonts w:hint="eastAsia" w:ascii="楷体" w:hAnsi="楷体" w:eastAsia="楷体" w:cs="楷体"/>
          <w:b w:val="0"/>
          <w:bCs w:val="0"/>
          <w:snapToGrid w:val="0"/>
          <w:sz w:val="32"/>
          <w:szCs w:val="32"/>
          <w:lang w:val="en-US" w:eastAsia="zh-CN"/>
        </w:rPr>
        <w:t>稳步加强</w:t>
      </w:r>
      <w:r>
        <w:rPr>
          <w:rFonts w:hint="eastAsia" w:ascii="楷体" w:hAnsi="楷体" w:eastAsia="楷体" w:cs="楷体"/>
          <w:b w:val="0"/>
          <w:bCs w:val="0"/>
          <w:snapToGrid w:val="0"/>
          <w:sz w:val="32"/>
          <w:szCs w:val="32"/>
        </w:rPr>
        <w:t>作风建设</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Style w:val="11"/>
          <w:rFonts w:hint="eastAsia" w:ascii="仿宋" w:hAnsi="仿宋" w:eastAsia="仿宋" w:cs="仿宋"/>
          <w:b w:val="0"/>
          <w:i w:val="0"/>
          <w:caps w:val="0"/>
          <w:spacing w:val="0"/>
          <w:w w:val="100"/>
          <w:sz w:val="32"/>
          <w:szCs w:val="32"/>
          <w:lang w:val="en-US" w:eastAsia="zh-CN"/>
        </w:rPr>
      </w:pPr>
      <w:r>
        <w:rPr>
          <w:rFonts w:hint="eastAsia" w:ascii="楷体" w:hAnsi="楷体" w:eastAsia="楷体" w:cs="楷体"/>
          <w:color w:val="auto"/>
          <w:kern w:val="0"/>
          <w:sz w:val="32"/>
          <w:szCs w:val="32"/>
          <w:lang w:val="en-US" w:eastAsia="zh-CN" w:bidi="ar-SA"/>
        </w:rPr>
        <w:t>一是履行主体责任，严格落实决策部署，坚持全面从严治党。</w:t>
      </w:r>
      <w:r>
        <w:rPr>
          <w:rFonts w:hint="eastAsia" w:ascii="仿宋" w:hAnsi="仿宋" w:eastAsia="仿宋" w:cs="仿宋"/>
          <w:color w:val="auto"/>
          <w:kern w:val="0"/>
          <w:sz w:val="32"/>
          <w:szCs w:val="32"/>
          <w:lang w:val="en-US" w:eastAsia="zh-CN" w:bidi="ar-SA"/>
        </w:rPr>
        <w:t>先后</w:t>
      </w:r>
      <w:r>
        <w:rPr>
          <w:rStyle w:val="11"/>
          <w:rFonts w:hint="eastAsia" w:ascii="仿宋" w:hAnsi="仿宋" w:eastAsia="仿宋" w:cs="仿宋"/>
          <w:b w:val="0"/>
          <w:i w:val="0"/>
          <w:caps w:val="0"/>
          <w:spacing w:val="0"/>
          <w:w w:val="100"/>
          <w:sz w:val="32"/>
          <w:szCs w:val="32"/>
        </w:rPr>
        <w:t>召开“全面从严治党”</w:t>
      </w:r>
      <w:r>
        <w:rPr>
          <w:rStyle w:val="11"/>
          <w:rFonts w:hint="eastAsia" w:ascii="仿宋" w:hAnsi="仿宋" w:eastAsia="仿宋" w:cs="仿宋"/>
          <w:b w:val="0"/>
          <w:i w:val="0"/>
          <w:caps w:val="0"/>
          <w:spacing w:val="0"/>
          <w:w w:val="100"/>
          <w:sz w:val="32"/>
          <w:szCs w:val="32"/>
          <w:lang w:val="en-US" w:eastAsia="zh-CN"/>
        </w:rPr>
        <w:t>专题会议和</w:t>
      </w:r>
      <w:r>
        <w:rPr>
          <w:rStyle w:val="11"/>
          <w:rFonts w:hint="eastAsia" w:ascii="仿宋" w:hAnsi="仿宋" w:eastAsia="仿宋" w:cs="仿宋"/>
          <w:b w:val="0"/>
          <w:i w:val="0"/>
          <w:caps w:val="0"/>
          <w:spacing w:val="0"/>
          <w:w w:val="100"/>
          <w:sz w:val="32"/>
          <w:szCs w:val="32"/>
        </w:rPr>
        <w:t>工作大会，</w:t>
      </w:r>
      <w:r>
        <w:rPr>
          <w:rStyle w:val="11"/>
          <w:rFonts w:hint="eastAsia" w:ascii="仿宋" w:hAnsi="仿宋" w:eastAsia="仿宋" w:cs="仿宋"/>
          <w:b w:val="0"/>
          <w:i w:val="0"/>
          <w:caps w:val="0"/>
          <w:spacing w:val="0"/>
          <w:w w:val="100"/>
          <w:sz w:val="32"/>
          <w:szCs w:val="32"/>
          <w:lang w:val="en-US" w:eastAsia="zh-CN"/>
        </w:rPr>
        <w:t>研究</w:t>
      </w:r>
      <w:r>
        <w:rPr>
          <w:rStyle w:val="11"/>
          <w:rFonts w:hint="eastAsia" w:ascii="仿宋" w:hAnsi="仿宋" w:eastAsia="仿宋" w:cs="仿宋"/>
          <w:b w:val="0"/>
          <w:i w:val="0"/>
          <w:caps w:val="0"/>
          <w:spacing w:val="0"/>
          <w:w w:val="100"/>
          <w:sz w:val="32"/>
          <w:szCs w:val="32"/>
        </w:rPr>
        <w:t>部署全年从严治党工作任务</w:t>
      </w:r>
      <w:r>
        <w:rPr>
          <w:rStyle w:val="11"/>
          <w:rFonts w:hint="eastAsia" w:ascii="仿宋" w:hAnsi="仿宋" w:eastAsia="仿宋" w:cs="仿宋"/>
          <w:b w:val="0"/>
          <w:i w:val="0"/>
          <w:caps w:val="0"/>
          <w:spacing w:val="0"/>
          <w:w w:val="100"/>
          <w:sz w:val="32"/>
          <w:szCs w:val="32"/>
          <w:lang w:eastAsia="zh-CN"/>
        </w:rPr>
        <w:t>。</w:t>
      </w:r>
      <w:r>
        <w:rPr>
          <w:rStyle w:val="11"/>
          <w:rFonts w:hint="eastAsia" w:ascii="仿宋" w:hAnsi="仿宋" w:eastAsia="仿宋" w:cs="仿宋"/>
          <w:b w:val="0"/>
          <w:i w:val="0"/>
          <w:caps w:val="0"/>
          <w:spacing w:val="0"/>
          <w:w w:val="100"/>
          <w:sz w:val="32"/>
          <w:szCs w:val="32"/>
        </w:rPr>
        <w:t>制定《落实全面从严治党主体责任</w:t>
      </w:r>
      <w:r>
        <w:rPr>
          <w:rStyle w:val="11"/>
          <w:rFonts w:hint="eastAsia" w:ascii="仿宋" w:hAnsi="仿宋" w:eastAsia="仿宋" w:cs="仿宋"/>
          <w:b w:val="0"/>
          <w:i w:val="0"/>
          <w:caps w:val="0"/>
          <w:spacing w:val="0"/>
          <w:w w:val="100"/>
          <w:sz w:val="32"/>
          <w:szCs w:val="32"/>
          <w:lang w:val="en-US" w:eastAsia="zh-CN"/>
        </w:rPr>
        <w:t>工作重点</w:t>
      </w:r>
      <w:r>
        <w:rPr>
          <w:rStyle w:val="11"/>
          <w:rFonts w:hint="eastAsia" w:ascii="仿宋" w:hAnsi="仿宋" w:eastAsia="仿宋" w:cs="仿宋"/>
          <w:b w:val="0"/>
          <w:i w:val="0"/>
          <w:caps w:val="0"/>
          <w:spacing w:val="0"/>
          <w:w w:val="100"/>
          <w:sz w:val="32"/>
          <w:szCs w:val="32"/>
        </w:rPr>
        <w:t>任务分工意见》，明确了三个“责任清单”，进一步强化责任落实。建立临沂卫校</w:t>
      </w:r>
      <w:r>
        <w:rPr>
          <w:rStyle w:val="11"/>
          <w:rFonts w:hint="eastAsia" w:ascii="仿宋" w:hAnsi="仿宋" w:eastAsia="仿宋" w:cs="仿宋"/>
          <w:b w:val="0"/>
          <w:i w:val="0"/>
          <w:caps w:val="0"/>
          <w:spacing w:val="0"/>
          <w:w w:val="100"/>
          <w:sz w:val="32"/>
          <w:szCs w:val="32"/>
          <w:lang w:eastAsia="zh-CN"/>
        </w:rPr>
        <w:t>《</w:t>
      </w:r>
      <w:r>
        <w:rPr>
          <w:rStyle w:val="11"/>
          <w:rFonts w:hint="eastAsia" w:ascii="仿宋" w:hAnsi="仿宋" w:eastAsia="仿宋" w:cs="仿宋"/>
          <w:b w:val="0"/>
          <w:i w:val="0"/>
          <w:caps w:val="0"/>
          <w:spacing w:val="0"/>
          <w:w w:val="100"/>
          <w:sz w:val="32"/>
          <w:szCs w:val="32"/>
          <w:lang w:val="en-US" w:eastAsia="zh-CN"/>
        </w:rPr>
        <w:t>关于进一步规范党委会议事规则的通知</w:t>
      </w:r>
      <w:r>
        <w:rPr>
          <w:rStyle w:val="11"/>
          <w:rFonts w:hint="eastAsia" w:ascii="仿宋" w:hAnsi="仿宋" w:eastAsia="仿宋" w:cs="仿宋"/>
          <w:b w:val="0"/>
          <w:i w:val="0"/>
          <w:caps w:val="0"/>
          <w:spacing w:val="0"/>
          <w:w w:val="100"/>
          <w:sz w:val="32"/>
          <w:szCs w:val="32"/>
          <w:lang w:eastAsia="zh-CN"/>
        </w:rPr>
        <w:t>》</w:t>
      </w:r>
      <w:r>
        <w:rPr>
          <w:rStyle w:val="11"/>
          <w:rFonts w:hint="eastAsia" w:ascii="仿宋" w:hAnsi="仿宋" w:eastAsia="仿宋" w:cs="仿宋"/>
          <w:b w:val="0"/>
          <w:i w:val="0"/>
          <w:caps w:val="0"/>
          <w:spacing w:val="0"/>
          <w:w w:val="100"/>
          <w:sz w:val="32"/>
          <w:szCs w:val="32"/>
          <w:lang w:val="en-US" w:eastAsia="zh-CN"/>
        </w:rPr>
        <w:t>和《关于进一步规范“三重一大”事项决策制度的通知》等制度文件，并严格贯彻落实。定期召开党建工作例会，开展党建督查，推进党建工作落实，组织开展民主生活会、组织生活会各1次，开展廉政谈话、谈心谈话4次，支部书记述职评议1次。</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 w:hAnsi="仿宋" w:eastAsia="仿宋" w:cs="仿宋"/>
          <w:snapToGrid w:val="0"/>
          <w:color w:val="C00000"/>
          <w:sz w:val="32"/>
          <w:szCs w:val="32"/>
          <w:lang w:val="en-US" w:eastAsia="zh-CN"/>
        </w:rPr>
      </w:pPr>
      <w:r>
        <w:rPr>
          <w:rFonts w:hint="eastAsia" w:ascii="楷体" w:hAnsi="楷体" w:eastAsia="楷体" w:cs="楷体"/>
          <w:snapToGrid w:val="0"/>
          <w:color w:val="auto"/>
          <w:sz w:val="32"/>
          <w:szCs w:val="32"/>
          <w:lang w:val="en-US" w:eastAsia="zh-CN"/>
        </w:rPr>
        <w:t>二是</w:t>
      </w:r>
      <w:r>
        <w:rPr>
          <w:rFonts w:hint="eastAsia" w:ascii="楷体" w:hAnsi="楷体" w:eastAsia="楷体" w:cs="楷体"/>
          <w:snapToGrid w:val="0"/>
          <w:color w:val="auto"/>
          <w:sz w:val="32"/>
          <w:szCs w:val="32"/>
        </w:rPr>
        <w:t>强化执纪监督审查</w:t>
      </w:r>
      <w:r>
        <w:rPr>
          <w:rFonts w:hint="eastAsia" w:ascii="仿宋" w:hAnsi="仿宋" w:eastAsia="仿宋" w:cs="仿宋"/>
          <w:snapToGrid w:val="0"/>
          <w:sz w:val="32"/>
          <w:szCs w:val="32"/>
          <w:lang w:eastAsia="zh-CN"/>
        </w:rPr>
        <w:t>。</w:t>
      </w:r>
      <w:r>
        <w:rPr>
          <w:rFonts w:hint="eastAsia" w:ascii="仿宋" w:hAnsi="仿宋" w:eastAsia="仿宋" w:cs="仿宋"/>
          <w:snapToGrid w:val="0"/>
          <w:sz w:val="32"/>
          <w:szCs w:val="32"/>
          <w:lang w:val="en-US" w:eastAsia="zh-CN"/>
        </w:rPr>
        <w:t>通过学校各班级微信群发放《致家长朋友的一封信》，并在学校网站公布监督举报电话和信箱，广泛征集师德失范线索。全年接到市长热线投诉300余起，不断完善热线投诉办理机制，加强全过程监督核查，确保</w:t>
      </w:r>
      <w:r>
        <w:rPr>
          <w:rFonts w:hint="eastAsia" w:ascii="仿宋" w:hAnsi="仿宋" w:eastAsia="仿宋" w:cs="仿宋"/>
          <w:snapToGrid w:val="0"/>
          <w:sz w:val="32"/>
          <w:szCs w:val="32"/>
        </w:rPr>
        <w:t>及时</w:t>
      </w:r>
      <w:r>
        <w:rPr>
          <w:rFonts w:hint="eastAsia" w:ascii="仿宋" w:hAnsi="仿宋" w:eastAsia="仿宋" w:cs="仿宋"/>
          <w:snapToGrid w:val="0"/>
          <w:sz w:val="32"/>
          <w:szCs w:val="32"/>
          <w:lang w:val="en-US" w:eastAsia="zh-CN"/>
        </w:rPr>
        <w:t>回复市民关切问题，</w:t>
      </w:r>
      <w:r>
        <w:rPr>
          <w:rFonts w:hint="eastAsia" w:ascii="仿宋" w:hAnsi="仿宋" w:eastAsia="仿宋" w:cs="仿宋"/>
          <w:snapToGrid w:val="0"/>
          <w:sz w:val="32"/>
          <w:szCs w:val="32"/>
        </w:rPr>
        <w:t>反馈核查结果，督促学校健全制度规范、堵塞管理漏洞。</w:t>
      </w:r>
      <w:r>
        <w:rPr>
          <w:rFonts w:hint="eastAsia" w:ascii="仿宋" w:hAnsi="仿宋" w:eastAsia="仿宋" w:cs="仿宋"/>
          <w:snapToGrid w:val="0"/>
          <w:color w:val="auto"/>
          <w:sz w:val="32"/>
          <w:szCs w:val="32"/>
          <w:lang w:val="en-US" w:eastAsia="zh-CN"/>
        </w:rPr>
        <w:t>全年度，认真履行监督职责，参与教育教学、后勤服务等有关招标采购、项目验收、师生省市优秀评选、人事招聘等35项次。</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 w:hAnsi="楷体" w:eastAsia="楷体" w:cs="楷体"/>
          <w:b w:val="0"/>
          <w:bCs w:val="0"/>
          <w:snapToGrid w:val="0"/>
          <w:sz w:val="32"/>
          <w:szCs w:val="32"/>
          <w:lang w:val="en-US" w:eastAsia="zh-CN"/>
        </w:rPr>
      </w:pPr>
      <w:r>
        <w:rPr>
          <w:rFonts w:hint="eastAsia" w:ascii="楷体" w:hAnsi="楷体" w:eastAsia="楷体" w:cs="楷体"/>
          <w:b w:val="0"/>
          <w:bCs w:val="0"/>
          <w:snapToGrid w:val="0"/>
          <w:sz w:val="32"/>
          <w:szCs w:val="32"/>
          <w:lang w:val="en-US" w:eastAsia="zh-CN"/>
        </w:rPr>
        <w:t>（三）坚守意识形态阵地，做好新时代宣传工作</w:t>
      </w:r>
    </w:p>
    <w:p>
      <w:pPr>
        <w:keepNext w:val="0"/>
        <w:keepLines w:val="0"/>
        <w:pageBreakBefore w:val="0"/>
        <w:kinsoku/>
        <w:wordWrap/>
        <w:overflowPunct/>
        <w:topLinePunct w:val="0"/>
        <w:autoSpaceDE/>
        <w:autoSpaceDN/>
        <w:bidi w:val="0"/>
        <w:spacing w:line="560" w:lineRule="exact"/>
        <w:ind w:leftChars="0" w:firstLine="640" w:firstLineChars="200"/>
        <w:jc w:val="left"/>
        <w:textAlignment w:val="auto"/>
        <w:rPr>
          <w:rFonts w:hint="eastAsia" w:ascii="仿宋" w:hAnsi="仿宋" w:eastAsia="仿宋" w:cs="仿宋"/>
          <w:b w:val="0"/>
          <w:bCs/>
          <w:color w:val="auto"/>
          <w:sz w:val="32"/>
          <w:szCs w:val="32"/>
          <w:lang w:val="en-US" w:eastAsia="zh-CN"/>
        </w:rPr>
      </w:pPr>
      <w:r>
        <w:rPr>
          <w:rFonts w:hint="eastAsia" w:ascii="楷体" w:hAnsi="楷体" w:eastAsia="楷体" w:cs="楷体"/>
          <w:color w:val="auto"/>
          <w:sz w:val="32"/>
          <w:szCs w:val="32"/>
          <w:lang w:val="en-US" w:eastAsia="zh-CN"/>
        </w:rPr>
        <w:t>一是</w:t>
      </w:r>
      <w:r>
        <w:rPr>
          <w:rFonts w:hint="eastAsia" w:ascii="楷体" w:hAnsi="楷体" w:eastAsia="楷体" w:cs="楷体"/>
          <w:color w:val="auto"/>
          <w:sz w:val="32"/>
          <w:szCs w:val="32"/>
        </w:rPr>
        <w:t>加强意识形态责任制落实</w:t>
      </w:r>
      <w:r>
        <w:rPr>
          <w:rFonts w:hint="eastAsia" w:ascii="楷体" w:hAnsi="楷体" w:eastAsia="楷体" w:cs="楷体"/>
          <w:color w:val="auto"/>
          <w:sz w:val="32"/>
          <w:szCs w:val="32"/>
          <w:lang w:eastAsia="zh-CN"/>
        </w:rPr>
        <w:t>。</w:t>
      </w:r>
      <w:r>
        <w:rPr>
          <w:rFonts w:hint="eastAsia" w:ascii="仿宋" w:hAnsi="仿宋" w:eastAsia="仿宋" w:cs="仿宋"/>
          <w:color w:val="auto"/>
          <w:sz w:val="32"/>
          <w:szCs w:val="32"/>
        </w:rPr>
        <w:t>召开意识形态工作专题会议</w:t>
      </w:r>
      <w:r>
        <w:rPr>
          <w:rFonts w:hint="eastAsia" w:ascii="仿宋" w:hAnsi="仿宋" w:eastAsia="仿宋" w:cs="仿宋"/>
          <w:color w:val="auto"/>
          <w:sz w:val="32"/>
          <w:szCs w:val="32"/>
          <w:lang w:val="en-US" w:eastAsia="zh-CN"/>
        </w:rPr>
        <w:t>3次</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学习转发《</w:t>
      </w:r>
      <w:r>
        <w:rPr>
          <w:rFonts w:hint="eastAsia" w:ascii="仿宋" w:hAnsi="仿宋" w:eastAsia="仿宋" w:cs="仿宋"/>
          <w:color w:val="auto"/>
          <w:sz w:val="32"/>
          <w:szCs w:val="32"/>
        </w:rPr>
        <w:t>山东省中小学校意识形态工作负面清单</w:t>
      </w:r>
      <w:r>
        <w:rPr>
          <w:rFonts w:hint="eastAsia" w:ascii="仿宋" w:hAnsi="仿宋" w:eastAsia="仿宋" w:cs="仿宋"/>
          <w:color w:val="auto"/>
          <w:sz w:val="32"/>
          <w:szCs w:val="32"/>
          <w:lang w:val="en-US" w:eastAsia="zh-CN"/>
        </w:rPr>
        <w:t>》，印发了学校《意识形态领域风险预警》（1-4号）和</w:t>
      </w: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山东省临沂卫生学校落实意识形态工作责任制清单</w:t>
      </w: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进一步完善了学校意识形态相关制度。</w:t>
      </w:r>
    </w:p>
    <w:p>
      <w:pPr>
        <w:keepNext w:val="0"/>
        <w:keepLines w:val="0"/>
        <w:pageBreakBefore w:val="0"/>
        <w:kinsoku/>
        <w:wordWrap/>
        <w:overflowPunct/>
        <w:topLinePunct w:val="0"/>
        <w:autoSpaceDE/>
        <w:autoSpaceDN/>
        <w:bidi w:val="0"/>
        <w:spacing w:line="560" w:lineRule="exact"/>
        <w:ind w:leftChars="0" w:firstLine="640" w:firstLineChars="200"/>
        <w:jc w:val="left"/>
        <w:textAlignment w:val="auto"/>
        <w:rPr>
          <w:rFonts w:hint="eastAsia" w:ascii="仿宋" w:hAnsi="仿宋" w:eastAsia="仿宋" w:cs="仿宋"/>
          <w:b w:val="0"/>
          <w:bCs/>
          <w:color w:val="auto"/>
          <w:sz w:val="32"/>
          <w:szCs w:val="32"/>
          <w:lang w:val="en-US" w:eastAsia="zh-CN"/>
        </w:rPr>
      </w:pPr>
      <w:r>
        <w:rPr>
          <w:rFonts w:hint="eastAsia" w:ascii="楷体" w:hAnsi="楷体" w:eastAsia="楷体" w:cs="楷体"/>
          <w:color w:val="auto"/>
          <w:sz w:val="32"/>
          <w:szCs w:val="32"/>
          <w:lang w:val="en-US" w:eastAsia="zh-CN"/>
        </w:rPr>
        <w:t>二是维护</w:t>
      </w:r>
      <w:r>
        <w:rPr>
          <w:rFonts w:hint="eastAsia" w:ascii="楷体" w:hAnsi="楷体" w:eastAsia="楷体" w:cs="楷体"/>
          <w:color w:val="auto"/>
          <w:sz w:val="32"/>
          <w:szCs w:val="32"/>
        </w:rPr>
        <w:t>意识形态</w:t>
      </w:r>
      <w:r>
        <w:rPr>
          <w:rFonts w:hint="eastAsia" w:ascii="楷体" w:hAnsi="楷体" w:eastAsia="楷体" w:cs="楷体"/>
          <w:color w:val="auto"/>
          <w:sz w:val="32"/>
          <w:szCs w:val="32"/>
          <w:lang w:val="en-US" w:eastAsia="zh-CN"/>
        </w:rPr>
        <w:t>安全和校园稳定。</w:t>
      </w:r>
      <w:r>
        <w:rPr>
          <w:rFonts w:hint="eastAsia" w:ascii="仿宋" w:hAnsi="仿宋" w:eastAsia="仿宋" w:cs="仿宋"/>
          <w:b w:val="0"/>
          <w:bCs/>
          <w:color w:val="auto"/>
          <w:sz w:val="32"/>
          <w:szCs w:val="32"/>
          <w:lang w:val="en-US" w:eastAsia="zh-CN"/>
        </w:rPr>
        <w:t>加强线上线下教学管理制度以及涉意识形态领域会商研判机制的贯彻落实，对意识形态领域风险点，尤其是对师生信教情况、教材的编写及使用监管情况、大型社团活动及学校论坛报告会的监管报备情况进行的摸底排查，并形成台账。</w:t>
      </w:r>
    </w:p>
    <w:p>
      <w:pPr>
        <w:keepNext w:val="0"/>
        <w:keepLines w:val="0"/>
        <w:pageBreakBefore w:val="0"/>
        <w:kinsoku/>
        <w:wordWrap/>
        <w:overflowPunct/>
        <w:topLinePunct w:val="0"/>
        <w:autoSpaceDE/>
        <w:autoSpaceDN/>
        <w:bidi w:val="0"/>
        <w:spacing w:line="560" w:lineRule="exact"/>
        <w:ind w:leftChars="0" w:firstLine="640" w:firstLineChars="200"/>
        <w:jc w:val="left"/>
        <w:textAlignment w:val="auto"/>
        <w:rPr>
          <w:rFonts w:hint="eastAsia" w:ascii="仿宋" w:hAnsi="仿宋" w:eastAsia="仿宋" w:cs="仿宋"/>
          <w:color w:val="auto"/>
          <w:spacing w:val="0"/>
          <w:position w:val="0"/>
          <w:sz w:val="32"/>
          <w:szCs w:val="32"/>
        </w:rPr>
      </w:pPr>
      <w:r>
        <w:rPr>
          <w:rFonts w:hint="eastAsia" w:ascii="楷体" w:hAnsi="楷体" w:eastAsia="楷体" w:cs="楷体"/>
          <w:color w:val="auto"/>
          <w:sz w:val="32"/>
          <w:szCs w:val="32"/>
          <w:lang w:val="en-US" w:eastAsia="zh-CN"/>
        </w:rPr>
        <w:t>三是加快推进思政育人一体化建设。</w:t>
      </w:r>
      <w:r>
        <w:rPr>
          <w:rFonts w:hint="eastAsia" w:ascii="仿宋" w:hAnsi="仿宋" w:eastAsia="仿宋" w:cs="仿宋"/>
          <w:b w:val="0"/>
          <w:bCs/>
          <w:color w:val="auto"/>
          <w:sz w:val="32"/>
          <w:szCs w:val="32"/>
          <w:lang w:val="en-US" w:eastAsia="zh-CN"/>
        </w:rPr>
        <w:t>从</w:t>
      </w:r>
      <w:r>
        <w:rPr>
          <w:rFonts w:hint="eastAsia" w:ascii="仿宋" w:hAnsi="仿宋" w:eastAsia="仿宋" w:cs="仿宋"/>
          <w:color w:val="auto"/>
          <w:spacing w:val="0"/>
          <w:position w:val="0"/>
          <w:sz w:val="32"/>
          <w:szCs w:val="32"/>
        </w:rPr>
        <w:t>党建统领一体化育人</w:t>
      </w:r>
      <w:r>
        <w:rPr>
          <w:rFonts w:hint="eastAsia" w:ascii="仿宋" w:hAnsi="仿宋" w:eastAsia="仿宋" w:cs="仿宋"/>
          <w:color w:val="auto"/>
          <w:spacing w:val="0"/>
          <w:position w:val="0"/>
          <w:sz w:val="32"/>
          <w:szCs w:val="32"/>
          <w:lang w:eastAsia="zh-CN"/>
        </w:rPr>
        <w:t>、</w:t>
      </w:r>
      <w:r>
        <w:rPr>
          <w:rFonts w:hint="eastAsia" w:ascii="仿宋" w:hAnsi="仿宋" w:eastAsia="仿宋" w:cs="仿宋"/>
          <w:color w:val="auto"/>
          <w:spacing w:val="0"/>
          <w:position w:val="0"/>
          <w:sz w:val="32"/>
          <w:szCs w:val="32"/>
        </w:rPr>
        <w:t>课程建设一体化育人</w:t>
      </w:r>
      <w:r>
        <w:rPr>
          <w:rFonts w:hint="eastAsia" w:ascii="仿宋" w:hAnsi="仿宋" w:eastAsia="仿宋" w:cs="仿宋"/>
          <w:color w:val="auto"/>
          <w:spacing w:val="0"/>
          <w:position w:val="0"/>
          <w:sz w:val="32"/>
          <w:szCs w:val="32"/>
          <w:lang w:eastAsia="zh-CN"/>
        </w:rPr>
        <w:t>、</w:t>
      </w:r>
      <w:r>
        <w:rPr>
          <w:rFonts w:hint="eastAsia" w:ascii="仿宋" w:hAnsi="仿宋" w:eastAsia="仿宋" w:cs="仿宋"/>
          <w:color w:val="auto"/>
          <w:spacing w:val="0"/>
          <w:position w:val="0"/>
          <w:sz w:val="32"/>
          <w:szCs w:val="32"/>
        </w:rPr>
        <w:t>教学教研一体化育人</w:t>
      </w:r>
      <w:r>
        <w:rPr>
          <w:rFonts w:hint="eastAsia" w:ascii="仿宋" w:hAnsi="仿宋" w:eastAsia="仿宋" w:cs="仿宋"/>
          <w:color w:val="auto"/>
          <w:spacing w:val="0"/>
          <w:position w:val="0"/>
          <w:sz w:val="32"/>
          <w:szCs w:val="32"/>
          <w:lang w:eastAsia="zh-CN"/>
        </w:rPr>
        <w:t>、</w:t>
      </w:r>
      <w:r>
        <w:rPr>
          <w:rFonts w:hint="eastAsia" w:ascii="仿宋" w:hAnsi="仿宋" w:eastAsia="仿宋" w:cs="仿宋"/>
          <w:color w:val="auto"/>
          <w:spacing w:val="0"/>
          <w:position w:val="0"/>
          <w:sz w:val="32"/>
          <w:szCs w:val="32"/>
        </w:rPr>
        <w:t>家校政社一体化育人</w:t>
      </w:r>
      <w:r>
        <w:rPr>
          <w:rFonts w:hint="eastAsia" w:ascii="仿宋" w:hAnsi="仿宋" w:eastAsia="仿宋" w:cs="仿宋"/>
          <w:color w:val="auto"/>
          <w:spacing w:val="0"/>
          <w:position w:val="0"/>
          <w:sz w:val="32"/>
          <w:szCs w:val="32"/>
          <w:lang w:val="en-US" w:eastAsia="zh-CN"/>
        </w:rPr>
        <w:t>四个方面</w:t>
      </w:r>
      <w:r>
        <w:rPr>
          <w:rFonts w:hint="eastAsia" w:ascii="仿宋" w:hAnsi="仿宋" w:eastAsia="仿宋" w:cs="仿宋"/>
          <w:b w:val="0"/>
          <w:bCs/>
          <w:color w:val="auto"/>
          <w:sz w:val="32"/>
          <w:szCs w:val="32"/>
          <w:lang w:val="en-US" w:eastAsia="zh-CN"/>
        </w:rPr>
        <w:t>细分工作职责，</w:t>
      </w:r>
      <w:r>
        <w:rPr>
          <w:rFonts w:hint="eastAsia" w:ascii="仿宋" w:hAnsi="仿宋" w:eastAsia="仿宋" w:cs="仿宋"/>
          <w:color w:val="auto"/>
          <w:spacing w:val="0"/>
          <w:position w:val="0"/>
          <w:sz w:val="32"/>
          <w:szCs w:val="32"/>
        </w:rPr>
        <w:t>建立工作台账，明确具体责任人，确保各项工作扎实推进。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lang w:val="en-US" w:eastAsia="zh-CN"/>
        </w:rPr>
      </w:pPr>
      <w:r>
        <w:rPr>
          <w:rFonts w:hint="eastAsia" w:ascii="楷体" w:hAnsi="楷体" w:eastAsia="楷体" w:cs="楷体"/>
          <w:b w:val="0"/>
          <w:bCs w:val="0"/>
          <w:snapToGrid w:val="0"/>
          <w:sz w:val="32"/>
          <w:szCs w:val="32"/>
          <w:lang w:val="en-US" w:eastAsia="zh-CN"/>
        </w:rPr>
        <w:t>（四）扎实开展“学悟见创”活动</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9"/>
          <w:sz w:val="32"/>
          <w:szCs w:val="32"/>
          <w:lang w:val="en-US" w:eastAsia="zh-CN"/>
        </w:rPr>
      </w:pPr>
      <w:r>
        <w:rPr>
          <w:rFonts w:hint="eastAsia" w:ascii="楷体" w:hAnsi="楷体" w:eastAsia="楷体" w:cs="楷体"/>
          <w:color w:val="auto"/>
          <w:kern w:val="2"/>
          <w:sz w:val="32"/>
          <w:szCs w:val="32"/>
          <w:lang w:val="en-US" w:eastAsia="zh-CN" w:bidi="ar-SA"/>
        </w:rPr>
        <w:t>一是创新学习机制，将“学悟见创”活动、中心组“三位一体”机制和支部主题党日有效结合。</w:t>
      </w:r>
      <w:r>
        <w:rPr>
          <w:rFonts w:hint="eastAsia" w:ascii="仿宋" w:hAnsi="仿宋" w:eastAsia="仿宋" w:cs="仿宋"/>
          <w:snapToGrid w:val="0"/>
          <w:sz w:val="32"/>
          <w:szCs w:val="32"/>
          <w:lang w:val="en-US" w:eastAsia="zh-CN"/>
        </w:rPr>
        <w:t>制定学习计划，</w:t>
      </w:r>
      <w:r>
        <w:rPr>
          <w:rFonts w:hint="eastAsia" w:ascii="仿宋" w:hAnsi="仿宋" w:eastAsia="仿宋" w:cs="仿宋"/>
          <w:snapToGrid w:val="0"/>
          <w:sz w:val="32"/>
          <w:szCs w:val="32"/>
        </w:rPr>
        <w:t>转化学习成果，做好理论学习与学校发展</w:t>
      </w:r>
      <w:r>
        <w:rPr>
          <w:rFonts w:hint="eastAsia" w:ascii="仿宋" w:hAnsi="仿宋" w:eastAsia="仿宋" w:cs="仿宋"/>
          <w:snapToGrid w:val="0"/>
          <w:sz w:val="32"/>
          <w:szCs w:val="32"/>
          <w:lang w:val="en-US" w:eastAsia="zh-CN"/>
        </w:rPr>
        <w:t>相结合的</w:t>
      </w:r>
      <w:r>
        <w:rPr>
          <w:rFonts w:hint="eastAsia" w:ascii="仿宋" w:hAnsi="仿宋" w:eastAsia="仿宋" w:cs="仿宋"/>
          <w:snapToGrid w:val="0"/>
          <w:sz w:val="32"/>
          <w:szCs w:val="32"/>
        </w:rPr>
        <w:t>文章</w:t>
      </w:r>
      <w:r>
        <w:rPr>
          <w:rFonts w:hint="eastAsia" w:ascii="仿宋" w:hAnsi="仿宋" w:eastAsia="仿宋" w:cs="仿宋"/>
          <w:snapToGrid w:val="0"/>
          <w:sz w:val="32"/>
          <w:szCs w:val="32"/>
          <w:lang w:eastAsia="zh-CN"/>
        </w:rPr>
        <w:t>。</w:t>
      </w:r>
      <w:r>
        <w:rPr>
          <w:rFonts w:hint="eastAsia" w:ascii="仿宋" w:hAnsi="仿宋" w:eastAsia="仿宋" w:cs="仿宋"/>
          <w:spacing w:val="-9"/>
          <w:sz w:val="32"/>
          <w:szCs w:val="32"/>
          <w:lang w:val="en-US" w:eastAsia="zh-CN"/>
        </w:rPr>
        <w:t>党委理论学习中心组成员根据《</w:t>
      </w:r>
      <w:r>
        <w:rPr>
          <w:rFonts w:hint="eastAsia" w:ascii="仿宋" w:hAnsi="仿宋" w:eastAsia="仿宋" w:cs="仿宋"/>
          <w:spacing w:val="6"/>
          <w:sz w:val="32"/>
          <w:szCs w:val="32"/>
        </w:rPr>
        <w:t>2022年理论学习方案</w:t>
      </w:r>
      <w:r>
        <w:rPr>
          <w:rFonts w:hint="eastAsia" w:ascii="仿宋" w:hAnsi="仿宋" w:eastAsia="仿宋" w:cs="仿宋"/>
          <w:spacing w:val="-9"/>
          <w:sz w:val="32"/>
          <w:szCs w:val="32"/>
          <w:lang w:val="en-US" w:eastAsia="zh-CN"/>
        </w:rPr>
        <w:t>》和</w:t>
      </w:r>
      <w:r>
        <w:rPr>
          <w:rFonts w:hint="eastAsia" w:ascii="仿宋" w:hAnsi="仿宋" w:eastAsia="仿宋" w:cs="仿宋"/>
          <w:spacing w:val="-2"/>
          <w:sz w:val="32"/>
          <w:szCs w:val="32"/>
        </w:rPr>
        <w:t>学习、调研、</w:t>
      </w:r>
      <w:r>
        <w:rPr>
          <w:rFonts w:hint="eastAsia" w:ascii="仿宋" w:hAnsi="仿宋" w:eastAsia="仿宋" w:cs="仿宋"/>
          <w:spacing w:val="-7"/>
          <w:sz w:val="32"/>
          <w:szCs w:val="32"/>
        </w:rPr>
        <w:t>工</w:t>
      </w:r>
      <w:r>
        <w:rPr>
          <w:rFonts w:hint="eastAsia" w:ascii="仿宋" w:hAnsi="仿宋" w:eastAsia="仿宋" w:cs="仿宋"/>
          <w:spacing w:val="-4"/>
          <w:sz w:val="32"/>
          <w:szCs w:val="32"/>
        </w:rPr>
        <w:t>作“三位一体”机制的</w:t>
      </w:r>
      <w:r>
        <w:rPr>
          <w:rFonts w:hint="eastAsia" w:ascii="仿宋" w:hAnsi="仿宋" w:eastAsia="仿宋" w:cs="仿宋"/>
          <w:spacing w:val="-4"/>
          <w:sz w:val="32"/>
          <w:szCs w:val="32"/>
          <w:lang w:val="en-US" w:eastAsia="zh-CN"/>
        </w:rPr>
        <w:t>要求，</w:t>
      </w:r>
      <w:r>
        <w:rPr>
          <w:rFonts w:hint="eastAsia" w:ascii="仿宋" w:hAnsi="仿宋" w:eastAsia="仿宋" w:cs="仿宋"/>
          <w:sz w:val="32"/>
          <w:szCs w:val="32"/>
        </w:rPr>
        <w:t>确定重点学习</w:t>
      </w:r>
      <w:r>
        <w:rPr>
          <w:rFonts w:hint="eastAsia" w:ascii="仿宋" w:hAnsi="仿宋" w:eastAsia="仿宋" w:cs="仿宋"/>
          <w:spacing w:val="8"/>
          <w:sz w:val="32"/>
          <w:szCs w:val="32"/>
        </w:rPr>
        <w:t>专</w:t>
      </w:r>
      <w:r>
        <w:rPr>
          <w:rFonts w:hint="eastAsia" w:ascii="仿宋" w:hAnsi="仿宋" w:eastAsia="仿宋" w:cs="仿宋"/>
          <w:spacing w:val="5"/>
          <w:sz w:val="32"/>
          <w:szCs w:val="32"/>
        </w:rPr>
        <w:t>题，</w:t>
      </w:r>
      <w:r>
        <w:rPr>
          <w:rFonts w:hint="eastAsia" w:ascii="仿宋" w:hAnsi="仿宋" w:eastAsia="仿宋" w:cs="仿宋"/>
          <w:spacing w:val="5"/>
          <w:sz w:val="32"/>
          <w:szCs w:val="32"/>
          <w:lang w:val="en-US" w:eastAsia="zh-CN"/>
        </w:rPr>
        <w:t>制定“</w:t>
      </w:r>
      <w:r>
        <w:rPr>
          <w:rFonts w:hint="eastAsia" w:ascii="仿宋" w:hAnsi="仿宋" w:eastAsia="仿宋" w:cs="仿宋"/>
          <w:spacing w:val="5"/>
          <w:sz w:val="32"/>
          <w:szCs w:val="32"/>
        </w:rPr>
        <w:t>调研计划</w:t>
      </w:r>
      <w:r>
        <w:rPr>
          <w:rFonts w:hint="eastAsia" w:ascii="仿宋" w:hAnsi="仿宋" w:eastAsia="仿宋" w:cs="仿宋"/>
          <w:spacing w:val="5"/>
          <w:sz w:val="32"/>
          <w:szCs w:val="32"/>
          <w:lang w:val="en-US" w:eastAsia="zh-CN"/>
        </w:rPr>
        <w:t>”</w:t>
      </w:r>
      <w:r>
        <w:rPr>
          <w:rFonts w:hint="eastAsia" w:ascii="仿宋" w:hAnsi="仿宋" w:eastAsia="仿宋" w:cs="仿宋"/>
          <w:spacing w:val="5"/>
          <w:sz w:val="32"/>
          <w:szCs w:val="32"/>
          <w:lang w:eastAsia="zh-CN"/>
        </w:rPr>
        <w:t>，</w:t>
      </w:r>
      <w:r>
        <w:rPr>
          <w:rFonts w:hint="eastAsia" w:ascii="仿宋" w:hAnsi="仿宋" w:eastAsia="仿宋" w:cs="仿宋"/>
          <w:spacing w:val="5"/>
          <w:sz w:val="32"/>
          <w:szCs w:val="32"/>
          <w:lang w:val="en-US" w:eastAsia="zh-CN"/>
        </w:rPr>
        <w:t>深入教育教学和管理一线开展调研活动，并形成高质量的调研报告。结合“为师生办实事”工作，</w:t>
      </w:r>
      <w:r>
        <w:rPr>
          <w:rFonts w:hint="eastAsia" w:ascii="仿宋" w:hAnsi="仿宋" w:eastAsia="仿宋" w:cs="仿宋"/>
          <w:spacing w:val="-9"/>
          <w:sz w:val="32"/>
          <w:szCs w:val="32"/>
        </w:rPr>
        <w:t>建立“第一台账”，明确</w:t>
      </w:r>
      <w:r>
        <w:rPr>
          <w:rFonts w:hint="eastAsia" w:ascii="仿宋" w:hAnsi="仿宋" w:eastAsia="仿宋" w:cs="仿宋"/>
          <w:spacing w:val="-9"/>
          <w:sz w:val="32"/>
          <w:szCs w:val="32"/>
          <w:lang w:val="en-US" w:eastAsia="zh-CN"/>
        </w:rPr>
        <w:t>了图书信息楼建设、省级高水平学校建设等重点工作的</w:t>
      </w:r>
      <w:r>
        <w:rPr>
          <w:rFonts w:hint="eastAsia" w:ascii="仿宋" w:hAnsi="仿宋" w:eastAsia="仿宋" w:cs="仿宋"/>
          <w:spacing w:val="-9"/>
          <w:sz w:val="32"/>
          <w:szCs w:val="32"/>
        </w:rPr>
        <w:t>阶段性重点任务</w:t>
      </w:r>
      <w:r>
        <w:rPr>
          <w:rFonts w:hint="eastAsia" w:ascii="仿宋" w:hAnsi="仿宋" w:eastAsia="仿宋" w:cs="仿宋"/>
          <w:spacing w:val="-9"/>
          <w:sz w:val="32"/>
          <w:szCs w:val="32"/>
          <w:lang w:val="en-US" w:eastAsia="zh-CN"/>
        </w:rPr>
        <w:t>和</w:t>
      </w:r>
      <w:r>
        <w:rPr>
          <w:rFonts w:hint="eastAsia" w:ascii="仿宋" w:hAnsi="仿宋" w:eastAsia="仿宋" w:cs="仿宋"/>
          <w:spacing w:val="-9"/>
          <w:sz w:val="32"/>
          <w:szCs w:val="32"/>
        </w:rPr>
        <w:t>具体措施，实行“清单化管理、项目化推进”。</w:t>
      </w:r>
      <w:r>
        <w:rPr>
          <w:rFonts w:hint="eastAsia" w:ascii="仿宋" w:hAnsi="仿宋" w:eastAsia="仿宋" w:cs="仿宋"/>
          <w:spacing w:val="-9"/>
          <w:sz w:val="32"/>
          <w:szCs w:val="32"/>
          <w:lang w:eastAsia="zh-CN"/>
        </w:rPr>
        <w:t>系统梳理习近平总书记关于教育工作的重要讲话、重要指示批示，汇编成册，</w:t>
      </w:r>
      <w:r>
        <w:rPr>
          <w:rFonts w:hint="eastAsia" w:ascii="仿宋" w:hAnsi="仿宋" w:eastAsia="仿宋" w:cs="仿宋"/>
          <w:spacing w:val="-9"/>
          <w:sz w:val="32"/>
          <w:szCs w:val="32"/>
          <w:lang w:val="en-US" w:eastAsia="zh-CN"/>
        </w:rPr>
        <w:t>下发给包括退离休党员在内的每一位党员。</w:t>
      </w:r>
    </w:p>
    <w:p>
      <w:pPr>
        <w:keepNext w:val="0"/>
        <w:keepLines w:val="0"/>
        <w:pageBreakBefore w:val="0"/>
        <w:kinsoku/>
        <w:wordWrap/>
        <w:overflowPunct/>
        <w:topLinePunct w:val="0"/>
        <w:autoSpaceDE/>
        <w:autoSpaceDN/>
        <w:bidi w:val="0"/>
        <w:spacing w:line="560" w:lineRule="exact"/>
        <w:ind w:leftChars="0" w:firstLine="640" w:firstLineChars="200"/>
        <w:jc w:val="left"/>
        <w:textAlignment w:val="auto"/>
        <w:rPr>
          <w:rFonts w:hint="eastAsia" w:ascii="仿宋" w:hAnsi="仿宋" w:eastAsia="仿宋" w:cs="仿宋"/>
          <w:spacing w:val="5"/>
          <w:sz w:val="32"/>
          <w:szCs w:val="32"/>
          <w:lang w:val="en-US" w:eastAsia="zh-CN"/>
        </w:rPr>
      </w:pPr>
      <w:r>
        <w:rPr>
          <w:rFonts w:hint="eastAsia" w:ascii="楷体" w:hAnsi="楷体" w:eastAsia="楷体" w:cs="楷体"/>
          <w:color w:val="auto"/>
          <w:kern w:val="2"/>
          <w:sz w:val="32"/>
          <w:szCs w:val="32"/>
          <w:lang w:val="en-US" w:eastAsia="zh-CN" w:bidi="ar-SA"/>
        </w:rPr>
        <w:t>二是全面加强宣传工作，发挥新媒体中心作用。</w:t>
      </w:r>
      <w:r>
        <w:rPr>
          <w:rFonts w:hint="eastAsia" w:ascii="仿宋" w:hAnsi="仿宋" w:eastAsia="仿宋" w:cs="仿宋"/>
          <w:spacing w:val="5"/>
          <w:sz w:val="32"/>
          <w:szCs w:val="32"/>
          <w:lang w:val="en-US" w:eastAsia="zh-CN"/>
        </w:rPr>
        <w:t>成立红色宣讲队伍</w:t>
      </w:r>
      <w:r>
        <w:rPr>
          <w:rFonts w:hint="eastAsia" w:ascii="仿宋" w:hAnsi="仿宋" w:eastAsia="仿宋" w:cs="仿宋"/>
          <w:spacing w:val="5"/>
          <w:sz w:val="32"/>
          <w:szCs w:val="32"/>
        </w:rPr>
        <w:t>，</w:t>
      </w:r>
      <w:r>
        <w:rPr>
          <w:rFonts w:hint="eastAsia" w:ascii="仿宋" w:hAnsi="仿宋" w:eastAsia="仿宋" w:cs="仿宋"/>
          <w:spacing w:val="5"/>
          <w:sz w:val="32"/>
          <w:szCs w:val="32"/>
          <w:lang w:val="en-US" w:eastAsia="zh-CN"/>
        </w:rPr>
        <w:t>开展“学悟见创”系列活动。拍摄由杨希和郭瑶同志主讲的党课两部，由万春和李真同志制作的“师诵习语”微视频两部，在各支部和教育系统公众号上进行展播，其中万春同志作品被推送到临沂电视台公共频道“沂起学理论主题宣讲”栏目播出，获得良好社会反响。</w:t>
      </w:r>
    </w:p>
    <w:p>
      <w:pPr>
        <w:keepNext w:val="0"/>
        <w:keepLines w:val="0"/>
        <w:pageBreakBefore w:val="0"/>
        <w:kinsoku/>
        <w:wordWrap/>
        <w:overflowPunct/>
        <w:topLinePunct w:val="0"/>
        <w:autoSpaceDE/>
        <w:autoSpaceDN/>
        <w:bidi w:val="0"/>
        <w:spacing w:line="560" w:lineRule="exact"/>
        <w:ind w:leftChars="0" w:firstLine="640" w:firstLineChars="200"/>
        <w:jc w:val="left"/>
        <w:textAlignment w:val="auto"/>
        <w:rPr>
          <w:rFonts w:hint="eastAsia" w:ascii="仿宋" w:hAnsi="仿宋" w:eastAsia="仿宋" w:cs="仿宋"/>
          <w:spacing w:val="5"/>
          <w:sz w:val="32"/>
          <w:szCs w:val="32"/>
          <w:lang w:val="en-US" w:eastAsia="zh-CN"/>
        </w:rPr>
      </w:pPr>
      <w:r>
        <w:rPr>
          <w:rFonts w:hint="eastAsia" w:ascii="楷体" w:hAnsi="楷体" w:eastAsia="楷体" w:cs="楷体"/>
          <w:color w:val="auto"/>
          <w:kern w:val="2"/>
          <w:sz w:val="32"/>
          <w:szCs w:val="32"/>
          <w:lang w:val="en-US" w:eastAsia="zh-CN" w:bidi="ar-SA"/>
        </w:rPr>
        <w:t>三是积极开展“学悟见创”系列活动。</w:t>
      </w:r>
      <w:r>
        <w:rPr>
          <w:rFonts w:hint="eastAsia" w:ascii="仿宋" w:hAnsi="仿宋" w:eastAsia="仿宋" w:cs="仿宋"/>
          <w:spacing w:val="5"/>
          <w:sz w:val="32"/>
          <w:szCs w:val="32"/>
          <w:lang w:val="en-US" w:eastAsia="zh-CN"/>
        </w:rPr>
        <w:t>在全校范围内开展了“理论学习我来读”读书月活动、“理论学习我先行”主题征文比赛、“理论学‘习’一起写”主题书法比赛和“沂”起学理论摄影比赛等活动。各党支部开展了“喜迎党的二十大 创新聚力当先锋”系列党员教育活动。组织开展了廉洁文化书法作品征集活动，并将优秀作品向市纪委监委宣传部推报。</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黑体" w:hAnsi="黑体" w:eastAsia="黑体" w:cs="楷体"/>
          <w:bCs/>
          <w:sz w:val="32"/>
          <w:szCs w:val="32"/>
          <w:lang w:val="en-US" w:eastAsia="zh-CN"/>
        </w:rPr>
      </w:pPr>
      <w:r>
        <w:rPr>
          <w:rFonts w:hint="eastAsia" w:ascii="黑体" w:hAnsi="黑体" w:eastAsia="黑体" w:cs="黑体"/>
          <w:sz w:val="32"/>
          <w:szCs w:val="32"/>
          <w:lang w:val="en-US" w:eastAsia="zh-CN"/>
        </w:rPr>
        <w:t>二、全面推进三教改革，</w:t>
      </w:r>
      <w:r>
        <w:rPr>
          <w:rFonts w:hint="eastAsia" w:ascii="黑体" w:hAnsi="黑体" w:eastAsia="黑体" w:cs="楷体"/>
          <w:bCs/>
          <w:sz w:val="32"/>
          <w:szCs w:val="32"/>
          <w:lang w:val="en-US" w:eastAsia="zh-CN"/>
        </w:rPr>
        <w:t>教育教学质量进一步提升</w:t>
      </w:r>
      <w:r>
        <w:rPr>
          <w:rFonts w:hint="eastAsia" w:ascii="黑体" w:hAnsi="黑体" w:eastAsia="黑体" w:cs="楷体"/>
          <w:bCs/>
          <w:sz w:val="32"/>
          <w:szCs w:val="32"/>
          <w:lang w:eastAsia="zh-CN"/>
        </w:rPr>
        <w:t>，</w:t>
      </w:r>
      <w:r>
        <w:rPr>
          <w:rFonts w:hint="eastAsia" w:ascii="黑体" w:hAnsi="黑体" w:eastAsia="黑体" w:cs="楷体"/>
          <w:bCs/>
          <w:sz w:val="32"/>
          <w:szCs w:val="32"/>
          <w:lang w:val="en-US" w:eastAsia="zh-CN"/>
        </w:rPr>
        <w:t>社会服务能力不断增强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 w:hAnsi="楷体" w:eastAsia="楷体" w:cs="楷体"/>
          <w:bCs/>
          <w:sz w:val="32"/>
          <w:szCs w:val="32"/>
          <w:lang w:eastAsia="zh-CN"/>
        </w:rPr>
      </w:pPr>
      <w:r>
        <w:rPr>
          <w:rFonts w:hint="eastAsia" w:ascii="楷体" w:hAnsi="楷体" w:eastAsia="楷体" w:cs="楷体"/>
          <w:bCs/>
          <w:sz w:val="32"/>
          <w:szCs w:val="32"/>
          <w:lang w:val="en-US" w:eastAsia="zh-CN"/>
        </w:rPr>
        <w:t>（一）</w:t>
      </w:r>
      <w:r>
        <w:rPr>
          <w:rFonts w:hint="eastAsia" w:ascii="楷体" w:hAnsi="楷体" w:eastAsia="楷体" w:cs="楷体"/>
          <w:bCs/>
          <w:sz w:val="32"/>
          <w:szCs w:val="32"/>
        </w:rPr>
        <w:t>规范教学过程，推进三教改革，提升教学质量</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楷体" w:hAnsi="楷体" w:eastAsia="楷体" w:cs="楷体"/>
          <w:bCs/>
          <w:sz w:val="32"/>
          <w:szCs w:val="32"/>
          <w:lang w:val="en-US" w:eastAsia="zh-CN"/>
        </w:rPr>
        <w:t>一是</w:t>
      </w:r>
      <w:r>
        <w:rPr>
          <w:rFonts w:hint="eastAsia" w:ascii="楷体" w:hAnsi="楷体" w:eastAsia="楷体" w:cs="楷体"/>
          <w:sz w:val="32"/>
          <w:szCs w:val="32"/>
        </w:rPr>
        <w:t>加强教学管理，</w:t>
      </w:r>
      <w:r>
        <w:rPr>
          <w:rFonts w:hint="eastAsia" w:ascii="楷体" w:hAnsi="楷体" w:eastAsia="楷体" w:cs="楷体"/>
          <w:sz w:val="32"/>
          <w:szCs w:val="32"/>
          <w:lang w:val="en-US" w:eastAsia="zh-CN"/>
        </w:rPr>
        <w:t>提升信息化水平。</w:t>
      </w:r>
      <w:r>
        <w:rPr>
          <w:rFonts w:hint="eastAsia" w:ascii="仿宋" w:hAnsi="仿宋" w:eastAsia="仿宋" w:cs="仿宋"/>
          <w:sz w:val="32"/>
          <w:szCs w:val="32"/>
          <w:lang w:val="en-US" w:eastAsia="zh-CN"/>
        </w:rPr>
        <w:t>充分利用依能智慧校园平台安排安排教学任务，上传教学计划和电子教案、履行调课手续，稳定教学秩序，以线上测评方式，组织在校4297名学生对194位任课教师进行了满意度测评。</w:t>
      </w:r>
      <w:r>
        <w:rPr>
          <w:rFonts w:hint="eastAsia" w:ascii="仿宋" w:hAnsi="仿宋" w:eastAsia="仿宋" w:cs="仿宋"/>
          <w:color w:val="auto"/>
          <w:sz w:val="32"/>
          <w:szCs w:val="32"/>
          <w:shd w:val="clear" w:color="auto" w:fill="FFFFFF"/>
          <w:lang w:val="en-US" w:eastAsia="zh-CN"/>
        </w:rPr>
        <w:t>加强教学督导，落实听课点评制度，</w:t>
      </w:r>
      <w:r>
        <w:rPr>
          <w:rFonts w:hint="eastAsia" w:ascii="仿宋" w:hAnsi="仿宋" w:eastAsia="仿宋" w:cs="Times New Roman"/>
          <w:sz w:val="32"/>
          <w:szCs w:val="32"/>
        </w:rPr>
        <w:t>本学年</w:t>
      </w:r>
      <w:r>
        <w:rPr>
          <w:rFonts w:hint="eastAsia" w:ascii="仿宋" w:hAnsi="仿宋" w:eastAsia="仿宋" w:cs="Times New Roman"/>
          <w:sz w:val="32"/>
          <w:szCs w:val="32"/>
          <w:lang w:val="en-US" w:eastAsia="zh-CN"/>
        </w:rPr>
        <w:t>共计点评了</w:t>
      </w:r>
      <w:r>
        <w:rPr>
          <w:rFonts w:ascii="仿宋" w:hAnsi="仿宋" w:eastAsia="仿宋" w:cs="Times New Roman"/>
          <w:sz w:val="32"/>
          <w:szCs w:val="32"/>
        </w:rPr>
        <w:t>35名教师，专家听课148人次，其中，线上听课20次，不断规范教学行为，提高课堂教学效果。</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40" w:firstLineChars="200"/>
        <w:jc w:val="left"/>
        <w:textAlignment w:val="auto"/>
        <w:rPr>
          <w:rFonts w:hint="eastAsia" w:ascii="仿宋" w:hAnsi="仿宋" w:eastAsia="仿宋"/>
          <w:sz w:val="32"/>
          <w:szCs w:val="32"/>
          <w:lang w:eastAsia="zh-CN"/>
        </w:rPr>
      </w:pPr>
      <w:r>
        <w:rPr>
          <w:rFonts w:hint="eastAsia" w:ascii="楷体" w:hAnsi="楷体" w:eastAsia="楷体" w:cs="楷体"/>
          <w:bCs/>
          <w:sz w:val="32"/>
          <w:szCs w:val="32"/>
          <w:lang w:val="en-US" w:eastAsia="zh-CN"/>
        </w:rPr>
        <w:t>二是严格教材管理，提升教材建设质量。</w:t>
      </w:r>
      <w:r>
        <w:rPr>
          <w:rFonts w:hint="eastAsia" w:ascii="仿宋" w:hAnsi="仿宋" w:eastAsia="仿宋" w:cs="仿宋"/>
          <w:bCs/>
          <w:sz w:val="32"/>
          <w:szCs w:val="32"/>
          <w:lang w:val="en-US" w:eastAsia="zh-CN"/>
        </w:rPr>
        <w:t>贯彻落实教育部《职业院校教材管理办法》，根据省、市上级教育主管部门关于教材管理的相关政策和文件精神，进一步加强我校教材管理和选用，</w:t>
      </w:r>
      <w:r>
        <w:rPr>
          <w:rFonts w:hint="eastAsia" w:ascii="仿宋" w:hAnsi="仿宋" w:eastAsia="仿宋"/>
          <w:sz w:val="32"/>
          <w:szCs w:val="32"/>
        </w:rPr>
        <w:t>刘浩芝</w:t>
      </w:r>
      <w:r>
        <w:rPr>
          <w:rFonts w:hint="eastAsia" w:ascii="仿宋" w:hAnsi="仿宋" w:eastAsia="仿宋"/>
          <w:sz w:val="32"/>
          <w:szCs w:val="32"/>
          <w:lang w:eastAsia="zh-CN"/>
        </w:rPr>
        <w:t>、</w:t>
      </w:r>
      <w:r>
        <w:rPr>
          <w:rFonts w:hint="eastAsia" w:ascii="仿宋" w:hAnsi="仿宋" w:eastAsia="仿宋"/>
          <w:sz w:val="32"/>
          <w:szCs w:val="32"/>
        </w:rPr>
        <w:t>王加鑫主编的《实用药理学》第一次出版，此教材被认定为“十四五”中等教育精品特色教材，张旸</w:t>
      </w:r>
      <w:r>
        <w:rPr>
          <w:rFonts w:hint="eastAsia" w:ascii="仿宋" w:hAnsi="仿宋" w:eastAsia="仿宋"/>
          <w:sz w:val="32"/>
          <w:szCs w:val="32"/>
          <w:lang w:val="en-US" w:eastAsia="zh-CN"/>
        </w:rPr>
        <w:t>同志</w:t>
      </w:r>
      <w:r>
        <w:rPr>
          <w:rFonts w:hint="eastAsia" w:ascii="仿宋" w:hAnsi="仿宋" w:eastAsia="仿宋"/>
          <w:sz w:val="32"/>
          <w:szCs w:val="32"/>
        </w:rPr>
        <w:t>参编的《体育与健康》第一次出版，被认定为“十四五”职业教育国家规划教材</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仿宋" w:hAnsi="仿宋" w:eastAsia="仿宋" w:cs="宋体"/>
          <w:sz w:val="32"/>
          <w:szCs w:val="32"/>
          <w:lang w:val="en-US" w:eastAsia="zh-CN"/>
        </w:rPr>
      </w:pPr>
      <w:r>
        <w:rPr>
          <w:rFonts w:hint="eastAsia" w:ascii="楷体" w:hAnsi="楷体" w:eastAsia="楷体" w:cs="楷体"/>
          <w:sz w:val="32"/>
          <w:szCs w:val="32"/>
          <w:lang w:val="en-US" w:eastAsia="zh-CN"/>
        </w:rPr>
        <w:t>三是</w:t>
      </w:r>
      <w:r>
        <w:rPr>
          <w:rFonts w:hint="eastAsia" w:ascii="楷体" w:hAnsi="楷体" w:eastAsia="楷体" w:cs="楷体"/>
          <w:sz w:val="32"/>
          <w:szCs w:val="32"/>
        </w:rPr>
        <w:t>开展</w:t>
      </w:r>
      <w:r>
        <w:rPr>
          <w:rFonts w:hint="eastAsia" w:ascii="楷体" w:hAnsi="楷体" w:eastAsia="楷体" w:cs="楷体"/>
          <w:sz w:val="32"/>
          <w:szCs w:val="32"/>
          <w:lang w:val="en-US" w:eastAsia="zh-CN"/>
        </w:rPr>
        <w:t>教科研</w:t>
      </w:r>
      <w:r>
        <w:rPr>
          <w:rFonts w:hint="eastAsia" w:ascii="楷体" w:hAnsi="楷体" w:eastAsia="楷体" w:cs="楷体"/>
          <w:sz w:val="32"/>
          <w:szCs w:val="32"/>
        </w:rPr>
        <w:t>活动，</w:t>
      </w:r>
      <w:r>
        <w:rPr>
          <w:rFonts w:hint="eastAsia" w:ascii="楷体" w:hAnsi="楷体" w:eastAsia="楷体" w:cs="楷体"/>
          <w:sz w:val="32"/>
          <w:szCs w:val="32"/>
          <w:lang w:val="en-US" w:eastAsia="zh-CN"/>
        </w:rPr>
        <w:t>推进</w:t>
      </w:r>
      <w:r>
        <w:rPr>
          <w:rFonts w:hint="eastAsia" w:ascii="楷体" w:hAnsi="楷体" w:eastAsia="楷体" w:cs="楷体"/>
          <w:sz w:val="32"/>
          <w:szCs w:val="32"/>
        </w:rPr>
        <w:t>课程</w:t>
      </w:r>
      <w:r>
        <w:rPr>
          <w:rFonts w:hint="eastAsia" w:ascii="楷体" w:hAnsi="楷体" w:eastAsia="楷体" w:cs="楷体"/>
          <w:sz w:val="32"/>
          <w:szCs w:val="32"/>
          <w:lang w:val="en-US" w:eastAsia="zh-CN"/>
        </w:rPr>
        <w:t>高水平</w:t>
      </w:r>
      <w:r>
        <w:rPr>
          <w:rFonts w:hint="eastAsia" w:ascii="楷体" w:hAnsi="楷体" w:eastAsia="楷体" w:cs="楷体"/>
          <w:sz w:val="32"/>
          <w:szCs w:val="32"/>
        </w:rPr>
        <w:t>建设</w:t>
      </w:r>
      <w:r>
        <w:rPr>
          <w:rFonts w:hint="eastAsia" w:ascii="楷体" w:hAnsi="楷体" w:eastAsia="楷体" w:cs="楷体"/>
          <w:sz w:val="32"/>
          <w:szCs w:val="32"/>
          <w:lang w:eastAsia="zh-CN"/>
        </w:rPr>
        <w:t>。</w:t>
      </w:r>
      <w:r>
        <w:rPr>
          <w:rFonts w:hint="eastAsia" w:ascii="仿宋" w:hAnsi="仿宋" w:eastAsia="仿宋" w:cs="仿宋"/>
          <w:sz w:val="32"/>
          <w:szCs w:val="32"/>
        </w:rPr>
        <w:t>积极探索案例教学、项目教学、教学做一体教学法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全年</w:t>
      </w:r>
      <w:r>
        <w:rPr>
          <w:rFonts w:hint="eastAsia" w:ascii="仿宋" w:hAnsi="仿宋" w:eastAsia="仿宋" w:cs="仿宋"/>
          <w:sz w:val="32"/>
          <w:szCs w:val="32"/>
        </w:rPr>
        <w:t>开展</w:t>
      </w:r>
      <w:r>
        <w:rPr>
          <w:rFonts w:hint="eastAsia" w:ascii="仿宋" w:hAnsi="仿宋" w:eastAsia="仿宋" w:cs="仿宋"/>
          <w:sz w:val="32"/>
          <w:szCs w:val="32"/>
          <w:lang w:val="en-US" w:eastAsia="zh-CN"/>
        </w:rPr>
        <w:t>12</w:t>
      </w:r>
      <w:r>
        <w:rPr>
          <w:rFonts w:hint="eastAsia" w:ascii="仿宋" w:hAnsi="仿宋" w:eastAsia="仿宋" w:cs="仿宋"/>
          <w:sz w:val="32"/>
          <w:szCs w:val="32"/>
        </w:rPr>
        <w:t>次公开课，相互借鉴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补足经验。</w:t>
      </w:r>
      <w:r>
        <w:rPr>
          <w:rFonts w:hint="eastAsia" w:ascii="仿宋" w:hAnsi="仿宋" w:eastAsia="仿宋" w:cs="宋体"/>
          <w:sz w:val="32"/>
          <w:szCs w:val="32"/>
        </w:rPr>
        <w:t>确定</w:t>
      </w:r>
      <w:r>
        <w:rPr>
          <w:rFonts w:hint="eastAsia" w:ascii="仿宋" w:hAnsi="仿宋" w:eastAsia="仿宋" w:cs="宋体"/>
          <w:sz w:val="32"/>
          <w:szCs w:val="32"/>
          <w:lang w:val="en-US" w:eastAsia="zh-CN"/>
        </w:rPr>
        <w:t>7</w:t>
      </w:r>
      <w:r>
        <w:rPr>
          <w:rFonts w:hint="eastAsia" w:ascii="仿宋" w:hAnsi="仿宋" w:eastAsia="仿宋" w:cs="宋体"/>
          <w:sz w:val="32"/>
          <w:szCs w:val="32"/>
        </w:rPr>
        <w:t>门课程为我校精品在线开放课程建设项目</w:t>
      </w:r>
      <w:r>
        <w:rPr>
          <w:rFonts w:hint="eastAsia" w:ascii="仿宋" w:hAnsi="仿宋" w:eastAsia="仿宋" w:cs="宋体"/>
          <w:sz w:val="32"/>
          <w:szCs w:val="32"/>
          <w:lang w:eastAsia="zh-CN"/>
        </w:rPr>
        <w:t>，目前第一批在线精品课程录制工作已启动</w:t>
      </w:r>
      <w:r>
        <w:rPr>
          <w:rFonts w:hint="eastAsia" w:ascii="仿宋" w:hAnsi="仿宋" w:eastAsia="仿宋" w:cs="宋体"/>
          <w:sz w:val="32"/>
          <w:szCs w:val="32"/>
          <w:lang w:val="en-US" w:eastAsia="zh-CN"/>
        </w:rPr>
        <w:t>上线。积极组织</w:t>
      </w:r>
      <w:r>
        <w:rPr>
          <w:rFonts w:hint="eastAsia" w:ascii="仿宋" w:hAnsi="仿宋" w:eastAsia="仿宋" w:cs="Times New Roman"/>
          <w:sz w:val="32"/>
          <w:szCs w:val="32"/>
        </w:rPr>
        <w:t>教科研课题</w:t>
      </w:r>
      <w:r>
        <w:rPr>
          <w:rFonts w:hint="eastAsia" w:ascii="仿宋" w:hAnsi="仿宋" w:eastAsia="仿宋" w:cs="Times New Roman"/>
          <w:sz w:val="32"/>
          <w:szCs w:val="32"/>
          <w:lang w:val="en-US" w:eastAsia="zh-CN"/>
        </w:rPr>
        <w:t>申报，省级课题立项1项，市级课题立项5项，国家级课题结项1项，省级课题结项5项。</w:t>
      </w:r>
    </w:p>
    <w:p>
      <w:pPr>
        <w:pStyle w:val="2"/>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Fonts w:hint="default"/>
          <w:lang w:val="en-US" w:eastAsia="zh-CN"/>
        </w:rPr>
      </w:pPr>
      <w:r>
        <w:rPr>
          <w:rFonts w:hint="eastAsia" w:ascii="楷体" w:hAnsi="楷体" w:eastAsia="楷体" w:cs="楷体"/>
          <w:bCs/>
          <w:sz w:val="32"/>
          <w:szCs w:val="32"/>
          <w:lang w:val="en-US" w:eastAsia="zh-CN"/>
        </w:rPr>
        <w:t>（二）改善办学条件，提升教师素质，加强专业建设</w:t>
      </w:r>
    </w:p>
    <w:p>
      <w:pPr>
        <w:pStyle w:val="2"/>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Fonts w:hint="eastAsia" w:ascii="仿宋" w:hAnsi="仿宋" w:eastAsia="仿宋" w:cs="仿宋"/>
          <w:sz w:val="32"/>
          <w:szCs w:val="32"/>
        </w:rPr>
      </w:pPr>
      <w:r>
        <w:rPr>
          <w:rFonts w:hint="eastAsia" w:ascii="楷体" w:hAnsi="楷体" w:eastAsia="楷体" w:cs="楷体"/>
          <w:sz w:val="32"/>
          <w:szCs w:val="32"/>
          <w:lang w:val="en-US" w:eastAsia="zh-CN"/>
        </w:rPr>
        <w:t>一是</w:t>
      </w:r>
      <w:r>
        <w:rPr>
          <w:rFonts w:hint="eastAsia" w:ascii="楷体" w:hAnsi="楷体" w:eastAsia="楷体" w:cs="楷体"/>
          <w:sz w:val="32"/>
          <w:szCs w:val="32"/>
        </w:rPr>
        <w:t>加强师德师风建设，</w:t>
      </w:r>
      <w:r>
        <w:rPr>
          <w:rFonts w:hint="eastAsia" w:ascii="楷体" w:hAnsi="楷体" w:eastAsia="楷体" w:cs="楷体"/>
          <w:sz w:val="32"/>
          <w:szCs w:val="32"/>
          <w:lang w:val="en-US" w:eastAsia="zh-CN"/>
        </w:rPr>
        <w:t>不断提高教师队伍建设水平。</w:t>
      </w:r>
      <w:r>
        <w:rPr>
          <w:rFonts w:hint="eastAsia" w:ascii="仿宋" w:hAnsi="仿宋" w:eastAsia="仿宋" w:cs="仿宋"/>
          <w:sz w:val="32"/>
          <w:szCs w:val="32"/>
        </w:rPr>
        <w:t>落实教师职业道德规范</w:t>
      </w:r>
      <w:r>
        <w:rPr>
          <w:rFonts w:hint="eastAsia" w:ascii="仿宋" w:hAnsi="仿宋" w:eastAsia="仿宋" w:cs="仿宋"/>
          <w:sz w:val="32"/>
          <w:szCs w:val="32"/>
          <w:lang w:eastAsia="zh-CN"/>
        </w:rPr>
        <w:t>，</w:t>
      </w:r>
      <w:r>
        <w:rPr>
          <w:rFonts w:hint="eastAsia" w:ascii="仿宋" w:hAnsi="仿宋" w:eastAsia="仿宋" w:cs="仿宋"/>
          <w:sz w:val="32"/>
          <w:szCs w:val="32"/>
        </w:rPr>
        <w:t>将师德师风作为评价教师队伍的第一标准，邀请</w:t>
      </w:r>
      <w:r>
        <w:rPr>
          <w:rFonts w:hint="eastAsia" w:ascii="仿宋" w:hAnsi="仿宋" w:eastAsia="仿宋" w:cs="仿宋"/>
          <w:sz w:val="32"/>
          <w:szCs w:val="32"/>
          <w:lang w:val="en-US" w:eastAsia="zh-CN"/>
        </w:rPr>
        <w:t>专家开展</w:t>
      </w:r>
      <w:r>
        <w:rPr>
          <w:rFonts w:hint="eastAsia" w:ascii="仿宋" w:hAnsi="仿宋" w:eastAsia="仿宋" w:cs="仿宋"/>
          <w:sz w:val="32"/>
          <w:szCs w:val="32"/>
        </w:rPr>
        <w:t>职业教育相关政策和师德师风建设线上讲座</w:t>
      </w:r>
      <w:r>
        <w:rPr>
          <w:rFonts w:hint="eastAsia" w:ascii="仿宋" w:hAnsi="仿宋" w:eastAsia="仿宋" w:cs="仿宋"/>
          <w:sz w:val="32"/>
          <w:szCs w:val="32"/>
          <w:lang w:eastAsia="zh-CN"/>
        </w:rPr>
        <w:t>，</w:t>
      </w:r>
      <w:r>
        <w:rPr>
          <w:rFonts w:hint="eastAsia" w:ascii="仿宋" w:hAnsi="仿宋" w:eastAsia="仿宋" w:cs="仿宋"/>
          <w:sz w:val="32"/>
          <w:szCs w:val="32"/>
        </w:rPr>
        <w:t>通过问卷星向学生</w:t>
      </w:r>
      <w:r>
        <w:rPr>
          <w:rFonts w:hint="eastAsia" w:ascii="仿宋" w:hAnsi="仿宋" w:eastAsia="仿宋" w:cs="仿宋"/>
          <w:sz w:val="32"/>
          <w:szCs w:val="32"/>
          <w:lang w:eastAsia="zh-CN"/>
        </w:rPr>
        <w:t>、</w:t>
      </w:r>
      <w:r>
        <w:rPr>
          <w:rFonts w:hint="eastAsia" w:ascii="仿宋" w:hAnsi="仿宋" w:eastAsia="仿宋" w:cs="仿宋"/>
          <w:sz w:val="32"/>
          <w:szCs w:val="32"/>
        </w:rPr>
        <w:t>家长进行师德师风满意度调查。</w:t>
      </w:r>
      <w:r>
        <w:rPr>
          <w:rFonts w:hint="eastAsia" w:ascii="仿宋" w:hAnsi="仿宋" w:eastAsia="仿宋" w:cs="仿宋"/>
          <w:sz w:val="32"/>
          <w:szCs w:val="32"/>
          <w:lang w:val="en-US" w:eastAsia="zh-CN"/>
        </w:rPr>
        <w:t>增强示范引领作用，</w:t>
      </w:r>
      <w:r>
        <w:rPr>
          <w:rFonts w:hint="eastAsia" w:ascii="仿宋" w:hAnsi="仿宋" w:eastAsia="仿宋" w:cs="仿宋"/>
          <w:sz w:val="32"/>
          <w:szCs w:val="32"/>
        </w:rPr>
        <w:t>护理教学创新团队成功入选市级教学创新团队并被推荐参加省教学创新团队评选，有效推动学校专业建设质量发展。</w:t>
      </w:r>
    </w:p>
    <w:p>
      <w:pPr>
        <w:pStyle w:val="2"/>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Fonts w:hint="default" w:ascii="仿宋" w:hAnsi="仿宋" w:eastAsia="仿宋" w:cs="仿宋"/>
          <w:color w:val="auto"/>
          <w:sz w:val="32"/>
          <w:szCs w:val="32"/>
          <w:lang w:val="en-US" w:eastAsia="zh-CN"/>
        </w:rPr>
      </w:pPr>
      <w:r>
        <w:rPr>
          <w:rFonts w:hint="eastAsia" w:ascii="楷体" w:hAnsi="楷体" w:eastAsia="楷体" w:cs="楷体"/>
          <w:sz w:val="32"/>
          <w:szCs w:val="32"/>
          <w:lang w:val="en-US" w:eastAsia="zh-CN"/>
        </w:rPr>
        <w:t>二是坚持以赛促教、以赛促学，不断提升教学能力。</w:t>
      </w:r>
      <w:r>
        <w:rPr>
          <w:rFonts w:hint="eastAsia" w:ascii="仿宋" w:hAnsi="仿宋" w:eastAsia="仿宋" w:cs="仿宋"/>
          <w:color w:val="auto"/>
          <w:sz w:val="32"/>
          <w:szCs w:val="32"/>
          <w:lang w:val="en-US" w:eastAsia="zh-CN"/>
        </w:rPr>
        <w:t>王晓梅、邵艳美、彭华、王琳四位老师获得2022年</w:t>
      </w:r>
      <w:r>
        <w:rPr>
          <w:rFonts w:hint="eastAsia" w:ascii="仿宋" w:hAnsi="仿宋" w:eastAsia="仿宋" w:cs="仿宋"/>
          <w:color w:val="auto"/>
          <w:sz w:val="32"/>
          <w:szCs w:val="32"/>
        </w:rPr>
        <w:t>临沂市职业院校教学能力</w:t>
      </w:r>
      <w:r>
        <w:rPr>
          <w:rFonts w:hint="eastAsia" w:ascii="仿宋" w:hAnsi="仿宋" w:eastAsia="仿宋" w:cs="仿宋"/>
          <w:color w:val="auto"/>
          <w:sz w:val="32"/>
          <w:szCs w:val="32"/>
          <w:lang w:val="en-US" w:eastAsia="zh-CN"/>
        </w:rPr>
        <w:t>比</w:t>
      </w:r>
      <w:r>
        <w:rPr>
          <w:rFonts w:hint="eastAsia" w:ascii="仿宋" w:hAnsi="仿宋" w:eastAsia="仿宋" w:cs="仿宋"/>
          <w:color w:val="auto"/>
          <w:sz w:val="32"/>
          <w:szCs w:val="32"/>
        </w:rPr>
        <w:t>赛</w:t>
      </w:r>
      <w:r>
        <w:rPr>
          <w:rFonts w:hint="eastAsia" w:ascii="仿宋" w:hAnsi="仿宋" w:eastAsia="仿宋" w:cs="仿宋"/>
          <w:color w:val="auto"/>
          <w:sz w:val="32"/>
          <w:szCs w:val="32"/>
          <w:lang w:val="en-US" w:eastAsia="zh-CN"/>
        </w:rPr>
        <w:t>一等奖</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山东省职业院校教学能力比赛二等奖；宋师花、冯敏超、林洪、王钰翔、郭瑶老师获得2022年</w:t>
      </w:r>
      <w:r>
        <w:rPr>
          <w:rFonts w:hint="eastAsia" w:ascii="仿宋" w:hAnsi="仿宋" w:eastAsia="仿宋" w:cs="仿宋"/>
          <w:color w:val="auto"/>
          <w:sz w:val="32"/>
          <w:szCs w:val="32"/>
        </w:rPr>
        <w:t>临沂市职业院校教学能力</w:t>
      </w:r>
      <w:r>
        <w:rPr>
          <w:rFonts w:hint="eastAsia" w:ascii="仿宋" w:hAnsi="仿宋" w:eastAsia="仿宋" w:cs="仿宋"/>
          <w:color w:val="auto"/>
          <w:sz w:val="32"/>
          <w:szCs w:val="32"/>
          <w:lang w:val="en-US" w:eastAsia="zh-CN"/>
        </w:rPr>
        <w:t>比</w:t>
      </w:r>
      <w:r>
        <w:rPr>
          <w:rFonts w:hint="eastAsia" w:ascii="仿宋" w:hAnsi="仿宋" w:eastAsia="仿宋" w:cs="仿宋"/>
          <w:color w:val="auto"/>
          <w:sz w:val="32"/>
          <w:szCs w:val="32"/>
        </w:rPr>
        <w:t>赛</w:t>
      </w:r>
      <w:r>
        <w:rPr>
          <w:rFonts w:hint="eastAsia" w:ascii="仿宋" w:hAnsi="仿宋" w:eastAsia="仿宋" w:cs="仿宋"/>
          <w:color w:val="auto"/>
          <w:sz w:val="32"/>
          <w:szCs w:val="32"/>
          <w:lang w:val="en-US" w:eastAsia="zh-CN"/>
        </w:rPr>
        <w:t>二等奖、山东省职业院校教学能力比赛三等奖。王晓梅老师获临沂市电化教育教学质量奖，王雷老师获2022年临沂市教育教学信息化技能比赛一等奖，杜金红、秦玮宏两位老师获2022年临沂市教育教学信息化技能比赛二等奖。武永梅老师在全市思想政治理论课教学比赛中获中职组二等奖。我校推荐申报的护理教学创新团队成功入选2022年山东省职业教育教学创新团队。12月底，我校王江老师被临沂市总工会授予“</w:t>
      </w:r>
      <w:r>
        <w:rPr>
          <w:rFonts w:hint="eastAsia" w:ascii="仿宋" w:hAnsi="仿宋" w:eastAsia="仿宋" w:cs="仿宋"/>
          <w:b/>
          <w:bCs/>
          <w:color w:val="auto"/>
          <w:sz w:val="44"/>
          <w:szCs w:val="44"/>
          <w:lang w:val="en-US" w:eastAsia="zh-CN"/>
        </w:rPr>
        <w:t>沂蒙工匠</w:t>
      </w:r>
      <w:r>
        <w:rPr>
          <w:rFonts w:hint="eastAsia" w:ascii="仿宋" w:hAnsi="仿宋" w:eastAsia="仿宋" w:cs="仿宋"/>
          <w:color w:val="auto"/>
          <w:sz w:val="32"/>
          <w:szCs w:val="32"/>
          <w:lang w:val="en-US" w:eastAsia="zh-CN"/>
        </w:rPr>
        <w:t>”称号。</w:t>
      </w:r>
    </w:p>
    <w:p>
      <w:pPr>
        <w:pStyle w:val="2"/>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楷体" w:hAnsi="楷体" w:eastAsia="楷体" w:cs="楷体"/>
          <w:color w:val="auto"/>
          <w:sz w:val="32"/>
          <w:szCs w:val="32"/>
          <w:lang w:val="en-US" w:eastAsia="zh-CN"/>
        </w:rPr>
        <w:t>三是深化教育改革，加强</w:t>
      </w:r>
      <w:r>
        <w:rPr>
          <w:rFonts w:hint="eastAsia" w:ascii="楷体" w:hAnsi="楷体" w:eastAsia="楷体" w:cs="楷体"/>
          <w:bCs/>
          <w:sz w:val="32"/>
          <w:szCs w:val="32"/>
          <w:lang w:val="en-US" w:eastAsia="zh-CN"/>
        </w:rPr>
        <w:t>专业建设。</w:t>
      </w:r>
      <w:r>
        <w:rPr>
          <w:rFonts w:hint="eastAsia" w:ascii="仿宋" w:hAnsi="仿宋" w:eastAsia="仿宋"/>
          <w:sz w:val="32"/>
          <w:szCs w:val="32"/>
        </w:rPr>
        <w:t>开展专业需求调研</w:t>
      </w:r>
      <w:r>
        <w:rPr>
          <w:rFonts w:hint="eastAsia" w:ascii="仿宋" w:hAnsi="仿宋" w:eastAsia="仿宋"/>
          <w:sz w:val="32"/>
          <w:szCs w:val="32"/>
          <w:lang w:val="en-US" w:eastAsia="zh-CN"/>
        </w:rPr>
        <w:t>,优化专业人才培养方案，</w:t>
      </w:r>
      <w:r>
        <w:rPr>
          <w:rFonts w:hint="eastAsia" w:ascii="仿宋" w:hAnsi="仿宋" w:eastAsia="仿宋"/>
          <w:sz w:val="32"/>
          <w:szCs w:val="32"/>
        </w:rPr>
        <w:t>调整办学思路，提高我校专业人才培养质量和适配性</w:t>
      </w:r>
      <w:r>
        <w:rPr>
          <w:rFonts w:hint="eastAsia" w:ascii="仿宋" w:hAnsi="仿宋" w:eastAsia="仿宋"/>
          <w:sz w:val="32"/>
          <w:szCs w:val="32"/>
          <w:lang w:eastAsia="zh-CN"/>
        </w:rPr>
        <w:t>。</w:t>
      </w:r>
      <w:r>
        <w:rPr>
          <w:rFonts w:hint="eastAsia" w:ascii="仿宋" w:hAnsi="仿宋" w:eastAsia="仿宋"/>
          <w:sz w:val="32"/>
          <w:szCs w:val="32"/>
          <w:lang w:val="en-US" w:eastAsia="zh-CN"/>
        </w:rPr>
        <w:t>根据山东省教育厅《关于做好中等职业教育专业教学指导方案修订开发工作的通知》，牵头开发康复技术和医学影像技术的专业教学指导方案，做有质量有标准的职业教育。加强校内实训基地建设，</w:t>
      </w:r>
      <w:r>
        <w:rPr>
          <w:rFonts w:hint="eastAsia" w:ascii="仿宋" w:hAnsi="仿宋" w:eastAsia="仿宋" w:cs="仿宋"/>
          <w:sz w:val="32"/>
          <w:szCs w:val="32"/>
        </w:rPr>
        <w:t>购置实验实训设备，</w:t>
      </w:r>
      <w:r>
        <w:rPr>
          <w:rFonts w:hint="eastAsia" w:ascii="仿宋" w:hAnsi="仿宋" w:eastAsia="仿宋" w:cs="仿宋"/>
          <w:sz w:val="32"/>
          <w:szCs w:val="32"/>
          <w:lang w:val="en-US" w:eastAsia="zh-CN"/>
        </w:rPr>
        <w:t>增加</w:t>
      </w:r>
      <w:r>
        <w:rPr>
          <w:rFonts w:hint="eastAsia" w:ascii="仿宋" w:hAnsi="仿宋" w:eastAsia="仿宋" w:cs="仿宋"/>
          <w:sz w:val="32"/>
          <w:szCs w:val="32"/>
        </w:rPr>
        <w:t>智慧教室</w:t>
      </w:r>
      <w:r>
        <w:rPr>
          <w:rFonts w:hint="eastAsia" w:ascii="仿宋" w:hAnsi="仿宋" w:eastAsia="仿宋" w:cs="仿宋"/>
          <w:sz w:val="32"/>
          <w:szCs w:val="32"/>
          <w:lang w:val="en-US" w:eastAsia="zh-CN"/>
        </w:rPr>
        <w:t>数量</w:t>
      </w:r>
      <w:r>
        <w:rPr>
          <w:rFonts w:hint="eastAsia" w:ascii="仿宋" w:hAnsi="仿宋" w:eastAsia="仿宋" w:cs="仿宋"/>
          <w:sz w:val="32"/>
          <w:szCs w:val="32"/>
        </w:rPr>
        <w:t>，</w:t>
      </w:r>
      <w:r>
        <w:rPr>
          <w:rFonts w:hint="eastAsia" w:ascii="仿宋" w:hAnsi="仿宋" w:eastAsia="仿宋" w:cs="仿宋"/>
          <w:sz w:val="32"/>
          <w:szCs w:val="32"/>
          <w:lang w:val="en-US" w:eastAsia="zh-CN"/>
        </w:rPr>
        <w:t>建设虚拟仿真思政教育实践基地</w:t>
      </w:r>
      <w:r>
        <w:rPr>
          <w:rFonts w:hint="eastAsia" w:ascii="仿宋" w:hAnsi="仿宋" w:eastAsia="仿宋" w:cs="仿宋"/>
          <w:sz w:val="32"/>
          <w:szCs w:val="32"/>
        </w:rPr>
        <w:t>和药剂虚拟仿真实训室，更好地满足实践教学和信息化教学的需求</w:t>
      </w:r>
      <w:r>
        <w:rPr>
          <w:rFonts w:hint="eastAsia" w:ascii="仿宋" w:hAnsi="仿宋" w:eastAsia="仿宋" w:cs="仿宋"/>
          <w:sz w:val="32"/>
          <w:szCs w:val="32"/>
          <w:lang w:eastAsia="zh-CN"/>
        </w:rPr>
        <w:t>。</w:t>
      </w:r>
    </w:p>
    <w:p>
      <w:pPr>
        <w:pStyle w:val="2"/>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Fonts w:hint="eastAsia" w:ascii="楷体" w:hAnsi="楷体" w:eastAsia="楷体" w:cs="楷体"/>
          <w:bCs/>
          <w:sz w:val="32"/>
          <w:szCs w:val="32"/>
          <w:lang w:val="en-US" w:eastAsia="zh-CN"/>
        </w:rPr>
      </w:pPr>
      <w:r>
        <w:rPr>
          <w:rFonts w:hint="eastAsia" w:ascii="楷体" w:hAnsi="楷体" w:eastAsia="楷体" w:cs="楷体"/>
          <w:bCs/>
          <w:sz w:val="32"/>
          <w:szCs w:val="32"/>
          <w:lang w:val="en-US" w:eastAsia="zh-CN"/>
        </w:rPr>
        <w:t>（三）发挥资源优势，提升服务能力，助力社会发展。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eastAsia="zh-CN"/>
        </w:rPr>
      </w:pPr>
      <w:r>
        <w:rPr>
          <w:rFonts w:hint="eastAsia" w:ascii="楷体" w:hAnsi="楷体" w:eastAsia="楷体" w:cs="楷体"/>
          <w:bCs/>
          <w:sz w:val="32"/>
          <w:szCs w:val="32"/>
          <w:lang w:val="en-US" w:eastAsia="zh-CN"/>
        </w:rPr>
        <w:t>一是做好帮扶工作。</w:t>
      </w:r>
      <w:r>
        <w:rPr>
          <w:rFonts w:hint="eastAsia" w:ascii="仿宋" w:hAnsi="仿宋" w:eastAsia="仿宋" w:cs="Times New Roman"/>
          <w:sz w:val="32"/>
          <w:szCs w:val="32"/>
          <w:lang w:val="en-US" w:eastAsia="zh-CN"/>
        </w:rPr>
        <w:t>按照省市</w:t>
      </w:r>
      <w:r>
        <w:rPr>
          <w:rFonts w:hint="eastAsia" w:ascii="仿宋" w:hAnsi="仿宋" w:eastAsia="仿宋" w:cs="仿宋"/>
          <w:sz w:val="32"/>
          <w:szCs w:val="32"/>
          <w:lang w:val="en-US" w:eastAsia="zh-CN"/>
        </w:rPr>
        <w:t>教育系统支教帮扶工作部署，选派张旸同志赴重庆城口县职教中心挂职校长，选派任崇静老师赴青海海北州职业学校支教。2022</w:t>
      </w:r>
      <w:r>
        <w:rPr>
          <w:rFonts w:hint="eastAsia" w:ascii="仿宋" w:hAnsi="仿宋" w:eastAsia="仿宋" w:cs="Times New Roman"/>
          <w:kern w:val="2"/>
          <w:sz w:val="32"/>
          <w:szCs w:val="32"/>
          <w:lang w:val="en-US" w:eastAsia="zh-CN" w:bidi="ar-SA"/>
        </w:rPr>
        <w:t>年是李军、赵建华、徐欣波老师在沂水富官庄镇和夏蔚镇帮扶的第三年。</w:t>
      </w:r>
      <w:r>
        <w:rPr>
          <w:rFonts w:hint="eastAsia" w:ascii="仿宋" w:hAnsi="仿宋" w:eastAsia="仿宋" w:cs="仿宋"/>
          <w:kern w:val="0"/>
          <w:sz w:val="32"/>
          <w:szCs w:val="32"/>
        </w:rPr>
        <w:t>结对帮扶临沂市特殊教育学校</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开放合作，</w:t>
      </w:r>
      <w:r>
        <w:rPr>
          <w:rFonts w:hint="eastAsia" w:ascii="仿宋" w:hAnsi="仿宋" w:eastAsia="仿宋" w:cs="仿宋"/>
          <w:kern w:val="0"/>
          <w:sz w:val="32"/>
          <w:szCs w:val="32"/>
        </w:rPr>
        <w:t>资源共享</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加快发展现代职业教育，推进临沂市中职学校开放合作、抱团发展。</w:t>
      </w:r>
    </w:p>
    <w:p>
      <w:pPr>
        <w:pStyle w:val="2"/>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Fonts w:hint="eastAsia" w:ascii="楷体" w:hAnsi="楷体" w:eastAsia="楷体" w:cs="楷体"/>
          <w:bCs/>
          <w:sz w:val="32"/>
          <w:szCs w:val="32"/>
          <w:lang w:val="en-US" w:eastAsia="zh-CN"/>
        </w:rPr>
      </w:pPr>
      <w:r>
        <w:rPr>
          <w:rFonts w:hint="eastAsia" w:ascii="楷体" w:hAnsi="楷体" w:eastAsia="楷体" w:cs="楷体"/>
          <w:bCs/>
          <w:sz w:val="32"/>
          <w:szCs w:val="32"/>
          <w:lang w:val="en-US" w:eastAsia="zh-CN"/>
        </w:rPr>
        <w:t>二是开展社会培训。</w:t>
      </w:r>
      <w:r>
        <w:rPr>
          <w:rFonts w:hint="eastAsia" w:ascii="仿宋" w:hAnsi="仿宋" w:eastAsia="仿宋" w:cs="仿宋"/>
          <w:sz w:val="32"/>
          <w:szCs w:val="32"/>
        </w:rPr>
        <w:t>充分发挥师资、设备和技术等资源优势，采取线上、线下相结合的方式，为临沂市商业学校的学生开展了以“安全急救 守护健康”为主题</w:t>
      </w:r>
      <w:r>
        <w:rPr>
          <w:rFonts w:hint="eastAsia" w:ascii="仿宋" w:hAnsi="仿宋" w:eastAsia="仿宋" w:cs="仿宋"/>
          <w:sz w:val="32"/>
          <w:szCs w:val="32"/>
          <w:lang w:eastAsia="zh-CN"/>
        </w:rPr>
        <w:t>的</w:t>
      </w:r>
      <w:r>
        <w:rPr>
          <w:rFonts w:hint="eastAsia" w:ascii="仿宋" w:hAnsi="仿宋" w:eastAsia="仿宋" w:cs="仿宋"/>
          <w:sz w:val="32"/>
          <w:szCs w:val="32"/>
        </w:rPr>
        <w:t>急救知识讲座</w:t>
      </w:r>
      <w:r>
        <w:rPr>
          <w:rFonts w:hint="eastAsia" w:ascii="仿宋" w:hAnsi="仿宋" w:eastAsia="仿宋" w:cs="仿宋"/>
          <w:sz w:val="32"/>
          <w:szCs w:val="32"/>
          <w:lang w:eastAsia="zh-CN"/>
        </w:rPr>
        <w:t>，</w:t>
      </w:r>
      <w:r>
        <w:rPr>
          <w:rFonts w:hint="eastAsia" w:ascii="仿宋" w:hAnsi="仿宋" w:eastAsia="仿宋" w:cs="仿宋"/>
          <w:sz w:val="32"/>
          <w:szCs w:val="32"/>
        </w:rPr>
        <w:t>增强了公众防护意识、社会责任意识和自救、互救能力，促进了校际交流。组织</w:t>
      </w:r>
      <w:r>
        <w:rPr>
          <w:rFonts w:hint="eastAsia" w:ascii="仿宋" w:hAnsi="仿宋" w:eastAsia="仿宋" w:cs="仿宋"/>
          <w:sz w:val="32"/>
          <w:szCs w:val="32"/>
          <w:lang w:val="en-US" w:eastAsia="zh-CN"/>
        </w:rPr>
        <w:t>高校</w:t>
      </w:r>
      <w:r>
        <w:rPr>
          <w:rFonts w:hint="eastAsia" w:ascii="仿宋" w:hAnsi="仿宋" w:eastAsia="仿宋" w:cs="仿宋"/>
          <w:sz w:val="32"/>
          <w:szCs w:val="32"/>
        </w:rPr>
        <w:t>毕业生创业培训两期，共培训学员1164人；组织“急救科普进乡”、“急救科普进校园”健康知识培训讲座4场，服务社会人员5925人次；参与校企专题讲座2场，参训人员275名。本年度完成培训7364人次，圆满完成年度社会人员技能培训任务。</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楷体" w:hAnsi="楷体" w:eastAsia="楷体" w:cs="楷体"/>
          <w:bCs/>
          <w:sz w:val="32"/>
          <w:szCs w:val="32"/>
          <w:lang w:val="en-US" w:eastAsia="zh-CN"/>
        </w:rPr>
      </w:pPr>
      <w:r>
        <w:rPr>
          <w:rFonts w:hint="eastAsia" w:ascii="楷体" w:hAnsi="楷体" w:eastAsia="楷体" w:cs="楷体"/>
          <w:bCs/>
          <w:sz w:val="32"/>
          <w:szCs w:val="32"/>
          <w:lang w:val="en-US" w:eastAsia="zh-CN"/>
        </w:rPr>
        <w:t>三是组织志愿服务。</w:t>
      </w:r>
      <w:r>
        <w:rPr>
          <w:rFonts w:hint="eastAsia" w:ascii="仿宋" w:hAnsi="仿宋" w:eastAsia="仿宋" w:cs="仿宋"/>
          <w:bCs/>
          <w:sz w:val="32"/>
          <w:szCs w:val="32"/>
          <w:lang w:val="en-US" w:eastAsia="zh-CN"/>
        </w:rPr>
        <w:t>组织教师</w:t>
      </w:r>
      <w:r>
        <w:rPr>
          <w:rFonts w:hint="eastAsia" w:ascii="仿宋" w:hAnsi="仿宋" w:eastAsia="仿宋" w:cs="仿宋"/>
          <w:b w:val="0"/>
          <w:bCs w:val="0"/>
          <w:sz w:val="32"/>
          <w:szCs w:val="32"/>
          <w:lang w:val="en-US" w:eastAsia="zh-CN"/>
        </w:rPr>
        <w:t>积极</w:t>
      </w:r>
      <w:r>
        <w:rPr>
          <w:rFonts w:hint="eastAsia" w:ascii="仿宋" w:hAnsi="仿宋" w:eastAsia="仿宋" w:cs="仿宋"/>
          <w:i w:val="0"/>
          <w:iCs w:val="0"/>
          <w:caps w:val="0"/>
          <w:color w:val="413F40"/>
          <w:spacing w:val="0"/>
          <w:kern w:val="0"/>
          <w:sz w:val="32"/>
          <w:szCs w:val="32"/>
          <w:lang w:val="en-US" w:eastAsia="zh-CN" w:bidi="ar"/>
        </w:rPr>
        <w:t>参与</w:t>
      </w:r>
      <w:r>
        <w:rPr>
          <w:rFonts w:hint="eastAsia" w:ascii="仿宋" w:hAnsi="仿宋" w:eastAsia="仿宋" w:cs="仿宋"/>
          <w:b w:val="0"/>
          <w:bCs w:val="0"/>
          <w:sz w:val="32"/>
          <w:szCs w:val="32"/>
        </w:rPr>
        <w:t>“爱心一日捐”活动</w:t>
      </w:r>
      <w:r>
        <w:rPr>
          <w:rFonts w:hint="eastAsia" w:ascii="仿宋" w:hAnsi="仿宋" w:eastAsia="仿宋" w:cs="仿宋"/>
          <w:b w:val="0"/>
          <w:bCs w:val="0"/>
          <w:sz w:val="32"/>
          <w:szCs w:val="32"/>
          <w:lang w:eastAsia="zh-CN"/>
        </w:rPr>
        <w:t>，共捐款</w:t>
      </w:r>
      <w:r>
        <w:rPr>
          <w:rFonts w:hint="eastAsia" w:ascii="仿宋" w:hAnsi="仿宋" w:eastAsia="仿宋" w:cs="仿宋"/>
          <w:b w:val="0"/>
          <w:bCs w:val="0"/>
          <w:sz w:val="32"/>
          <w:szCs w:val="32"/>
          <w:lang w:val="en-US" w:eastAsia="zh-CN"/>
        </w:rPr>
        <w:t>39400元；连续6年</w:t>
      </w:r>
      <w:r>
        <w:rPr>
          <w:rFonts w:hint="eastAsia" w:ascii="仿宋" w:hAnsi="仿宋" w:eastAsia="仿宋" w:cs="仿宋"/>
          <w:color w:val="000000"/>
          <w:sz w:val="32"/>
          <w:szCs w:val="32"/>
          <w:lang w:val="en-US" w:eastAsia="zh-CN"/>
        </w:rPr>
        <w:t>“结对帮扶”兄弟单位特困职工，帮扶工作得到社会的认可和好评。一年来，我校青年</w:t>
      </w:r>
      <w:r>
        <w:rPr>
          <w:rFonts w:hint="eastAsia" w:ascii="仿宋" w:hAnsi="仿宋" w:eastAsia="仿宋" w:cs="Times New Roman"/>
          <w:sz w:val="32"/>
          <w:szCs w:val="32"/>
          <w:lang w:val="en-US" w:eastAsia="zh-CN"/>
        </w:rPr>
        <w:t>志愿者前往社区为为居民免费测量血压刮痧、拔罐、推拿理疗，组织“青春志愿行 一起向未来”学雷锋志愿服务活动、“弘扬传统文化 传递浓情粽香”端午志愿服务活动和“喜迎二十大，永远跟党走，奋进新征程”暑期三下乡社会实践活动，开展文明出行、清洁家园、守护蓝天等活动，志愿服务活动已成为我校学子展现青春风采的舞台。</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黑体" w:hAnsi="黑体" w:eastAsia="黑体" w:cs="黑体"/>
          <w:color w:val="auto"/>
          <w:sz w:val="32"/>
          <w:szCs w:val="32"/>
        </w:rPr>
      </w:pPr>
      <w:r>
        <w:rPr>
          <w:rFonts w:hint="eastAsia" w:ascii="黑体" w:hAnsi="黑体" w:eastAsia="黑体" w:cs="黑体"/>
          <w:sz w:val="32"/>
          <w:szCs w:val="32"/>
          <w:lang w:val="en-US" w:eastAsia="zh-CN"/>
        </w:rPr>
        <w:t>三、</w:t>
      </w:r>
      <w:r>
        <w:rPr>
          <w:rFonts w:hint="eastAsia" w:ascii="黑体" w:hAnsi="黑体" w:eastAsia="黑体" w:cs="黑体"/>
          <w:color w:val="auto"/>
          <w:sz w:val="32"/>
          <w:szCs w:val="32"/>
        </w:rPr>
        <w:t>落实立德树人</w:t>
      </w:r>
      <w:r>
        <w:rPr>
          <w:rFonts w:hint="eastAsia" w:ascii="黑体" w:hAnsi="黑体" w:eastAsia="黑体" w:cs="黑体"/>
          <w:color w:val="auto"/>
          <w:sz w:val="32"/>
          <w:szCs w:val="32"/>
          <w:lang w:val="en-US" w:eastAsia="zh-CN"/>
        </w:rPr>
        <w:t>根本</w:t>
      </w:r>
      <w:r>
        <w:rPr>
          <w:rFonts w:hint="eastAsia" w:ascii="黑体" w:hAnsi="黑体" w:eastAsia="黑体" w:cs="黑体"/>
          <w:color w:val="auto"/>
          <w:sz w:val="32"/>
          <w:szCs w:val="32"/>
        </w:rPr>
        <w:t>任务，</w:t>
      </w:r>
      <w:r>
        <w:rPr>
          <w:rFonts w:hint="eastAsia" w:ascii="黑体" w:hAnsi="黑体" w:eastAsia="黑体" w:cs="黑体"/>
          <w:color w:val="auto"/>
          <w:sz w:val="32"/>
          <w:szCs w:val="32"/>
          <w:lang w:val="en-US" w:eastAsia="zh-CN"/>
        </w:rPr>
        <w:t>提升</w:t>
      </w:r>
      <w:r>
        <w:rPr>
          <w:rFonts w:hint="eastAsia" w:ascii="黑体" w:hAnsi="黑体" w:eastAsia="黑体" w:cs="黑体"/>
          <w:color w:val="auto"/>
          <w:sz w:val="32"/>
          <w:szCs w:val="32"/>
        </w:rPr>
        <w:t>学生管理</w:t>
      </w:r>
      <w:r>
        <w:rPr>
          <w:rFonts w:hint="eastAsia" w:ascii="黑体" w:hAnsi="黑体" w:eastAsia="黑体" w:cs="黑体"/>
          <w:color w:val="auto"/>
          <w:sz w:val="32"/>
          <w:szCs w:val="32"/>
          <w:lang w:val="en-US" w:eastAsia="zh-CN"/>
        </w:rPr>
        <w:t>水平</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做好社会志愿服务</w:t>
      </w:r>
      <w:r>
        <w:rPr>
          <w:rFonts w:hint="eastAsia" w:ascii="黑体" w:hAnsi="黑体" w:eastAsia="黑体" w:cs="黑体"/>
          <w:color w:val="auto"/>
          <w:sz w:val="32"/>
          <w:szCs w:val="32"/>
        </w:rPr>
        <w:t>。</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黑体" w:hAnsi="黑体" w:eastAsia="黑体" w:cs="仿宋"/>
          <w:sz w:val="32"/>
          <w:szCs w:val="32"/>
        </w:rPr>
      </w:pP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lang w:val="en-US" w:eastAsia="zh-CN"/>
        </w:rPr>
        <w:t>坚持党建带团建，</w:t>
      </w:r>
      <w:r>
        <w:rPr>
          <w:rFonts w:hint="eastAsia" w:ascii="黑体" w:hAnsi="黑体" w:eastAsia="黑体" w:cs="仿宋"/>
          <w:sz w:val="32"/>
          <w:szCs w:val="32"/>
        </w:rPr>
        <w:t>发挥共青团基层战斗堡垒作用。</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 w:hAnsi="仿宋" w:eastAsia="仿宋" w:cs="仿宋"/>
          <w:sz w:val="32"/>
          <w:szCs w:val="32"/>
        </w:rPr>
      </w:pPr>
      <w:r>
        <w:rPr>
          <w:rFonts w:hint="eastAsia" w:ascii="楷体" w:hAnsi="楷体" w:eastAsia="楷体" w:cs="楷体"/>
          <w:sz w:val="32"/>
          <w:szCs w:val="32"/>
          <w:lang w:val="en-US" w:eastAsia="zh-CN"/>
        </w:rPr>
        <w:t>一是</w:t>
      </w:r>
      <w:r>
        <w:rPr>
          <w:rFonts w:hint="eastAsia" w:ascii="楷体" w:hAnsi="楷体" w:eastAsia="楷体" w:cs="楷体"/>
          <w:sz w:val="32"/>
          <w:szCs w:val="32"/>
        </w:rPr>
        <w:t>健全</w:t>
      </w:r>
      <w:r>
        <w:rPr>
          <w:rFonts w:hint="eastAsia" w:ascii="楷体" w:hAnsi="楷体" w:eastAsia="楷体" w:cs="楷体"/>
          <w:sz w:val="32"/>
          <w:szCs w:val="32"/>
          <w:lang w:val="en-US" w:eastAsia="zh-CN"/>
        </w:rPr>
        <w:t>完善</w:t>
      </w:r>
      <w:r>
        <w:rPr>
          <w:rFonts w:hint="eastAsia" w:ascii="楷体" w:hAnsi="楷体" w:eastAsia="楷体" w:cs="楷体"/>
          <w:sz w:val="32"/>
          <w:szCs w:val="32"/>
        </w:rPr>
        <w:t>党领导下的“一心双环”团学组织格局</w:t>
      </w:r>
      <w:r>
        <w:rPr>
          <w:rFonts w:hint="eastAsia" w:ascii="楷体" w:hAnsi="楷体" w:eastAsia="楷体" w:cs="楷体"/>
          <w:sz w:val="32"/>
          <w:szCs w:val="32"/>
          <w:lang w:eastAsia="zh-CN"/>
        </w:rPr>
        <w:t>。</w:t>
      </w:r>
      <w:r>
        <w:rPr>
          <w:rFonts w:hint="eastAsia" w:ascii="仿宋" w:hAnsi="仿宋" w:eastAsia="仿宋" w:cs="仿宋"/>
          <w:sz w:val="32"/>
          <w:szCs w:val="32"/>
        </w:rPr>
        <w:t>学校团委被</w:t>
      </w:r>
      <w:r>
        <w:rPr>
          <w:rFonts w:hint="eastAsia" w:ascii="仿宋" w:hAnsi="仿宋" w:eastAsia="仿宋" w:cs="仿宋"/>
          <w:sz w:val="32"/>
          <w:szCs w:val="32"/>
          <w:lang w:val="en-US" w:eastAsia="zh-CN"/>
        </w:rPr>
        <w:t>共青团山东省委授予</w:t>
      </w:r>
      <w:r>
        <w:rPr>
          <w:rFonts w:hint="eastAsia" w:ascii="仿宋" w:hAnsi="仿宋" w:eastAsia="仿宋" w:cs="仿宋"/>
          <w:b/>
          <w:bCs/>
          <w:sz w:val="40"/>
          <w:szCs w:val="40"/>
          <w:lang w:val="en-US" w:eastAsia="zh-CN"/>
        </w:rPr>
        <w:t>“山东省</w:t>
      </w:r>
      <w:r>
        <w:rPr>
          <w:rFonts w:hint="eastAsia" w:ascii="仿宋" w:hAnsi="仿宋" w:eastAsia="仿宋" w:cs="仿宋"/>
          <w:b/>
          <w:bCs/>
          <w:sz w:val="40"/>
          <w:szCs w:val="40"/>
        </w:rPr>
        <w:t>五四红旗团委</w:t>
      </w:r>
      <w:r>
        <w:rPr>
          <w:rFonts w:hint="eastAsia" w:ascii="仿宋" w:hAnsi="仿宋" w:eastAsia="仿宋" w:cs="仿宋"/>
          <w:b/>
          <w:bCs/>
          <w:sz w:val="40"/>
          <w:szCs w:val="40"/>
          <w:lang w:val="en-US"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共青团临沂市委授</w:t>
      </w:r>
      <w:bookmarkStart w:id="0" w:name="_GoBack"/>
      <w:bookmarkEnd w:id="0"/>
      <w:r>
        <w:rPr>
          <w:rFonts w:hint="eastAsia" w:ascii="仿宋" w:hAnsi="仿宋" w:eastAsia="仿宋" w:cs="仿宋"/>
          <w:sz w:val="32"/>
          <w:szCs w:val="32"/>
        </w:rPr>
        <w:t>予</w:t>
      </w:r>
      <w:r>
        <w:rPr>
          <w:rFonts w:hint="eastAsia" w:ascii="仿宋" w:hAnsi="仿宋" w:eastAsia="仿宋" w:cs="仿宋"/>
          <w:b/>
          <w:bCs/>
          <w:sz w:val="40"/>
          <w:szCs w:val="40"/>
          <w:lang w:val="en-US" w:eastAsia="zh-CN"/>
        </w:rPr>
        <w:t>“临沂市五四红旗团委”</w:t>
      </w:r>
      <w:r>
        <w:rPr>
          <w:rFonts w:hint="eastAsia" w:ascii="仿宋" w:hAnsi="仿宋" w:eastAsia="仿宋" w:cs="仿宋"/>
          <w:sz w:val="32"/>
          <w:szCs w:val="32"/>
        </w:rPr>
        <w:t>荣誉称号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继续发扬党建引领作用，</w:t>
      </w:r>
      <w:r>
        <w:rPr>
          <w:rFonts w:hint="eastAsia" w:ascii="仿宋" w:hAnsi="仿宋" w:eastAsia="仿宋" w:cs="仿宋"/>
          <w:sz w:val="32"/>
          <w:szCs w:val="32"/>
        </w:rPr>
        <w:t>举办两期入团积极分子培训班，共吸收520名优秀青年加入到团组织中，壮大了学校团组织队伍。新增学生社团2个，充分调动学生的积极性，自主开展社团活动。</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 w:hAnsi="仿宋" w:eastAsia="仿宋" w:cs="仿宋"/>
          <w:sz w:val="32"/>
          <w:szCs w:val="32"/>
          <w:lang w:eastAsia="zh-CN"/>
        </w:rPr>
      </w:pPr>
      <w:r>
        <w:rPr>
          <w:rFonts w:hint="eastAsia" w:ascii="楷体" w:hAnsi="楷体" w:eastAsia="楷体" w:cs="楷体"/>
          <w:sz w:val="32"/>
          <w:szCs w:val="32"/>
          <w:lang w:val="en-US" w:eastAsia="zh-CN"/>
        </w:rPr>
        <w:t>二是发挥共青团思想引领作用。</w:t>
      </w:r>
      <w:r>
        <w:rPr>
          <w:rFonts w:hint="eastAsia" w:ascii="仿宋" w:hAnsi="仿宋" w:eastAsia="仿宋" w:cs="仿宋"/>
          <w:sz w:val="32"/>
          <w:szCs w:val="32"/>
          <w:lang w:eastAsia="zh-CN"/>
        </w:rPr>
        <w:t>围绕立德树人根本任务，组织开展了“喜迎二十大，科普向未来”主题团日活动、“喜迎二十大，落实走在前—记录我身边的抗疫故事”征文比赛、“砥砺奋进守初心，青春献礼二十大”团员青年讲党史活动、“传承红色基因，厚植家国情怀”主题教育活动、“青春献礼二十大 强国有我新征程”主题演讲比赛、“学习二十大，筑梦向未来”经典诵读比赛、“学习二十大，音你而精彩”校园歌手大赛等系列活动，坚定</w:t>
      </w:r>
      <w:r>
        <w:rPr>
          <w:rFonts w:hint="eastAsia" w:ascii="仿宋" w:hAnsi="仿宋" w:eastAsia="仿宋" w:cs="仿宋"/>
          <w:sz w:val="32"/>
          <w:szCs w:val="32"/>
          <w:lang w:val="en-US" w:eastAsia="zh-CN"/>
        </w:rPr>
        <w:t>了</w:t>
      </w:r>
      <w:r>
        <w:rPr>
          <w:rFonts w:hint="eastAsia" w:ascii="仿宋" w:hAnsi="仿宋" w:eastAsia="仿宋" w:cs="仿宋"/>
          <w:sz w:val="32"/>
          <w:szCs w:val="32"/>
          <w:lang w:eastAsia="zh-CN"/>
        </w:rPr>
        <w:t>广大青年学生爱党爱国的理想信念。</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黑体" w:hAnsi="黑体" w:eastAsia="仿宋" w:cs="仿宋"/>
          <w:sz w:val="32"/>
          <w:szCs w:val="32"/>
          <w:lang w:val="en-US" w:eastAsia="zh-CN"/>
        </w:rPr>
      </w:pPr>
      <w:r>
        <w:rPr>
          <w:rFonts w:hint="eastAsia" w:ascii="楷体" w:hAnsi="楷体" w:eastAsia="楷体" w:cs="楷体"/>
          <w:b w:val="0"/>
          <w:bCs w:val="0"/>
          <w:sz w:val="32"/>
          <w:szCs w:val="32"/>
          <w:lang w:val="en-US" w:eastAsia="zh-CN"/>
        </w:rPr>
        <w:t>三是</w:t>
      </w:r>
      <w:r>
        <w:rPr>
          <w:rFonts w:hint="eastAsia" w:ascii="楷体" w:hAnsi="楷体" w:eastAsia="楷体" w:cs="楷体"/>
          <w:b w:val="0"/>
          <w:bCs w:val="0"/>
          <w:sz w:val="32"/>
          <w:szCs w:val="32"/>
        </w:rPr>
        <w:t>开展社会主义核心价值观系列教育</w:t>
      </w:r>
      <w:r>
        <w:rPr>
          <w:rFonts w:hint="eastAsia" w:ascii="楷体" w:hAnsi="楷体" w:eastAsia="楷体" w:cs="楷体"/>
          <w:b w:val="0"/>
          <w:bCs w:val="0"/>
          <w:sz w:val="32"/>
          <w:szCs w:val="32"/>
          <w:lang w:val="en-US" w:eastAsia="zh-CN"/>
        </w:rPr>
        <w:t>活动</w:t>
      </w:r>
      <w:r>
        <w:rPr>
          <w:rFonts w:hint="eastAsia" w:ascii="楷体" w:hAnsi="楷体" w:eastAsia="楷体" w:cs="楷体"/>
          <w:b w:val="0"/>
          <w:bCs w:val="0"/>
          <w:sz w:val="32"/>
          <w:szCs w:val="32"/>
          <w:lang w:eastAsia="zh-CN"/>
        </w:rPr>
        <w:t>。</w:t>
      </w:r>
      <w:r>
        <w:rPr>
          <w:rFonts w:hint="eastAsia" w:ascii="仿宋" w:hAnsi="仿宋" w:eastAsia="仿宋" w:cs="仿宋"/>
          <w:sz w:val="32"/>
          <w:szCs w:val="32"/>
          <w:lang w:eastAsia="zh-CN"/>
        </w:rPr>
        <w:t>组织开展“珍爱生命 预防溺水”、“增强安全意识 预防电信诈骗”、“同心庆国庆，喜迎二十大”等主题黑板报评选活动，组织学生参加临沂市中小学生“学宪法讲宪法”演讲比赛和法治知识竞赛活动以及2022年全国青少年禁毒知识竞赛答题活动，均取得优异成绩。</w:t>
      </w:r>
      <w:r>
        <w:rPr>
          <w:rFonts w:hint="eastAsia" w:ascii="仿宋" w:hAnsi="仿宋" w:eastAsia="仿宋" w:cs="仿宋"/>
          <w:sz w:val="32"/>
          <w:szCs w:val="32"/>
          <w:lang w:val="en-US" w:eastAsia="zh-CN"/>
        </w:rPr>
        <w:t>其中，包括</w:t>
      </w:r>
      <w:r>
        <w:rPr>
          <w:rFonts w:hint="eastAsia" w:ascii="仿宋" w:hAnsi="仿宋" w:eastAsia="仿宋" w:cs="仿宋"/>
          <w:sz w:val="32"/>
          <w:szCs w:val="32"/>
        </w:rPr>
        <w:t>临沂市中华经典吟诵大赛</w:t>
      </w:r>
      <w:r>
        <w:rPr>
          <w:rFonts w:hint="eastAsia" w:ascii="仿宋" w:hAnsi="仿宋" w:eastAsia="仿宋" w:cs="仿宋"/>
          <w:sz w:val="32"/>
          <w:szCs w:val="32"/>
          <w:lang w:val="en-US" w:eastAsia="zh-CN"/>
        </w:rPr>
        <w:t>一</w:t>
      </w:r>
      <w:r>
        <w:rPr>
          <w:rFonts w:hint="eastAsia" w:ascii="仿宋" w:hAnsi="仿宋" w:eastAsia="仿宋" w:cs="仿宋"/>
          <w:sz w:val="32"/>
          <w:szCs w:val="32"/>
        </w:rPr>
        <w:t>等奖</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山东省</w:t>
      </w:r>
      <w:r>
        <w:rPr>
          <w:rFonts w:hint="eastAsia" w:ascii="仿宋" w:hAnsi="仿宋" w:eastAsia="仿宋" w:cs="仿宋"/>
          <w:sz w:val="32"/>
          <w:szCs w:val="32"/>
        </w:rPr>
        <w:t>中华经典</w:t>
      </w:r>
      <w:r>
        <w:rPr>
          <w:rFonts w:hint="eastAsia" w:ascii="仿宋" w:hAnsi="仿宋" w:eastAsia="仿宋" w:cs="仿宋"/>
          <w:sz w:val="32"/>
          <w:szCs w:val="32"/>
          <w:lang w:val="en-US" w:eastAsia="zh-CN"/>
        </w:rPr>
        <w:t>诵读</w:t>
      </w:r>
      <w:r>
        <w:rPr>
          <w:rFonts w:hint="eastAsia" w:ascii="仿宋" w:hAnsi="仿宋" w:eastAsia="仿宋" w:cs="仿宋"/>
          <w:sz w:val="32"/>
          <w:szCs w:val="32"/>
        </w:rPr>
        <w:t>大赛</w:t>
      </w:r>
      <w:r>
        <w:rPr>
          <w:rFonts w:hint="eastAsia" w:ascii="仿宋" w:hAnsi="仿宋" w:eastAsia="仿宋" w:cs="仿宋"/>
          <w:sz w:val="32"/>
          <w:szCs w:val="32"/>
          <w:lang w:val="en-US" w:eastAsia="zh-CN"/>
        </w:rPr>
        <w:t>三</w:t>
      </w:r>
      <w:r>
        <w:rPr>
          <w:rFonts w:hint="eastAsia" w:ascii="仿宋" w:hAnsi="仿宋" w:eastAsia="仿宋" w:cs="仿宋"/>
          <w:sz w:val="32"/>
          <w:szCs w:val="32"/>
        </w:rPr>
        <w:t>等奖</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我校被山东省教育厅授予</w:t>
      </w:r>
      <w:r>
        <w:rPr>
          <w:rFonts w:hint="eastAsia" w:ascii="仿宋" w:hAnsi="仿宋" w:eastAsia="仿宋" w:cs="仿宋"/>
          <w:b/>
          <w:bCs/>
          <w:kern w:val="0"/>
          <w:sz w:val="40"/>
          <w:szCs w:val="40"/>
          <w:lang w:val="en-US" w:eastAsia="zh-CN" w:bidi="ar-SA"/>
        </w:rPr>
        <w:t>“山东省中华经典诵吟特色学校”</w:t>
      </w:r>
      <w:r>
        <w:rPr>
          <w:rFonts w:hint="eastAsia" w:ascii="仿宋" w:hAnsi="仿宋" w:eastAsia="仿宋" w:cs="仿宋"/>
          <w:sz w:val="32"/>
          <w:szCs w:val="32"/>
          <w:lang w:val="en-US" w:eastAsia="zh-CN"/>
        </w:rPr>
        <w:t>称号；报送的作品《青春的样子》《烽火岁月 青春芳华》分别获得临沂市校园文化艺术节“无奋斗 不青春”短视频大赛一、二等奖，《烽火岁月 青春芳华》在山东省教育厅思政处组织开展的2022年山东省心理健康月活动中被评为优秀短视频。</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黑体" w:hAnsi="黑体" w:eastAsia="黑体" w:cs="仿宋"/>
          <w:sz w:val="32"/>
          <w:szCs w:val="32"/>
          <w:lang w:val="en-US" w:eastAsia="zh-CN"/>
        </w:rPr>
      </w:pPr>
      <w:r>
        <w:rPr>
          <w:rFonts w:hint="eastAsia" w:ascii="黑体" w:hAnsi="黑体" w:eastAsia="黑体" w:cs="仿宋"/>
          <w:sz w:val="32"/>
          <w:szCs w:val="32"/>
          <w:lang w:eastAsia="zh-CN"/>
        </w:rPr>
        <w:t>（</w:t>
      </w:r>
      <w:r>
        <w:rPr>
          <w:rFonts w:hint="eastAsia" w:ascii="黑体" w:hAnsi="黑体" w:eastAsia="黑体" w:cs="仿宋"/>
          <w:sz w:val="32"/>
          <w:szCs w:val="32"/>
          <w:lang w:val="en-US" w:eastAsia="zh-CN"/>
        </w:rPr>
        <w:t>二</w:t>
      </w:r>
      <w:r>
        <w:rPr>
          <w:rFonts w:hint="eastAsia" w:ascii="黑体" w:hAnsi="黑体" w:eastAsia="黑体" w:cs="仿宋"/>
          <w:sz w:val="32"/>
          <w:szCs w:val="32"/>
          <w:lang w:eastAsia="zh-CN"/>
        </w:rPr>
        <w:t>）</w:t>
      </w:r>
      <w:r>
        <w:rPr>
          <w:rFonts w:hint="eastAsia" w:ascii="黑体" w:hAnsi="黑体" w:eastAsia="黑体" w:cs="仿宋"/>
          <w:sz w:val="32"/>
          <w:szCs w:val="32"/>
          <w:lang w:val="en-US" w:eastAsia="zh-CN"/>
        </w:rPr>
        <w:t>关注学生的发展，深入落实立德树人根本任务。</w:t>
      </w:r>
    </w:p>
    <w:p>
      <w:pPr>
        <w:pStyle w:val="3"/>
        <w:keepNext w:val="0"/>
        <w:keepLines w:val="0"/>
        <w:pageBreakBefore w:val="0"/>
        <w:numPr>
          <w:ilvl w:val="0"/>
          <w:numId w:val="0"/>
        </w:numPr>
        <w:kinsoku/>
        <w:wordWrap/>
        <w:overflowPunct/>
        <w:topLinePunct w:val="0"/>
        <w:autoSpaceDE/>
        <w:autoSpaceDN/>
        <w:bidi w:val="0"/>
        <w:spacing w:after="0" w:line="560" w:lineRule="exact"/>
        <w:ind w:firstLine="640" w:firstLineChars="200"/>
        <w:textAlignment w:val="auto"/>
        <w:rPr>
          <w:rFonts w:hint="eastAsia" w:ascii="仿宋" w:hAnsi="仿宋" w:eastAsia="仿宋" w:cs="仿宋"/>
          <w:sz w:val="32"/>
          <w:szCs w:val="32"/>
          <w:lang w:eastAsia="zh-CN"/>
        </w:rPr>
      </w:pPr>
      <w:r>
        <w:rPr>
          <w:rFonts w:hint="eastAsia" w:ascii="楷体" w:hAnsi="楷体" w:eastAsia="楷体" w:cs="楷体"/>
          <w:sz w:val="32"/>
          <w:szCs w:val="32"/>
          <w:lang w:val="en-US" w:eastAsia="zh-CN"/>
        </w:rPr>
        <w:t>一是</w:t>
      </w:r>
      <w:r>
        <w:rPr>
          <w:rFonts w:hint="eastAsia" w:ascii="楷体" w:hAnsi="楷体" w:eastAsia="楷体" w:cs="楷体"/>
          <w:sz w:val="32"/>
          <w:szCs w:val="32"/>
        </w:rPr>
        <w:t>关注</w:t>
      </w:r>
      <w:r>
        <w:rPr>
          <w:rFonts w:hint="eastAsia" w:ascii="楷体" w:hAnsi="楷体" w:eastAsia="楷体" w:cs="楷体"/>
          <w:sz w:val="32"/>
          <w:szCs w:val="32"/>
          <w:lang w:val="en-US" w:eastAsia="zh-CN"/>
        </w:rPr>
        <w:t>学生</w:t>
      </w:r>
      <w:r>
        <w:rPr>
          <w:rFonts w:hint="eastAsia" w:ascii="楷体" w:hAnsi="楷体" w:eastAsia="楷体" w:cs="楷体"/>
          <w:sz w:val="32"/>
          <w:szCs w:val="32"/>
        </w:rPr>
        <w:t>心理健康，分层次、多渠道做好教育工作。</w:t>
      </w:r>
      <w:r>
        <w:rPr>
          <w:rFonts w:ascii="仿宋" w:hAnsi="仿宋" w:eastAsia="仿宋" w:cs="Times New Roman"/>
          <w:sz w:val="32"/>
          <w:szCs w:val="32"/>
        </w:rPr>
        <w:t>进一步加强</w:t>
      </w:r>
      <w:r>
        <w:rPr>
          <w:rFonts w:hint="eastAsia" w:ascii="仿宋" w:hAnsi="仿宋" w:eastAsia="仿宋" w:cs="Times New Roman"/>
          <w:sz w:val="32"/>
          <w:szCs w:val="32"/>
        </w:rPr>
        <w:t>疫情期间对学生的人文关怀和心理疏导</w:t>
      </w:r>
      <w:r>
        <w:rPr>
          <w:rFonts w:ascii="仿宋" w:hAnsi="仿宋" w:eastAsia="仿宋" w:cs="Times New Roman"/>
          <w:sz w:val="32"/>
          <w:szCs w:val="32"/>
        </w:rPr>
        <w:t>，</w:t>
      </w:r>
      <w:r>
        <w:rPr>
          <w:rFonts w:hint="eastAsia" w:ascii="仿宋" w:hAnsi="仿宋" w:eastAsia="仿宋" w:cs="Times New Roman"/>
          <w:sz w:val="32"/>
          <w:szCs w:val="32"/>
        </w:rPr>
        <w:t>提升心理育人工作实效，</w:t>
      </w:r>
      <w:r>
        <w:rPr>
          <w:rFonts w:hint="eastAsia" w:ascii="仿宋" w:hAnsi="仿宋" w:eastAsia="仿宋" w:cs="仿宋"/>
          <w:sz w:val="32"/>
          <w:szCs w:val="32"/>
        </w:rPr>
        <w:t>对全体学生</w:t>
      </w:r>
      <w:r>
        <w:rPr>
          <w:rFonts w:hint="eastAsia" w:ascii="仿宋" w:hAnsi="仿宋" w:eastAsia="仿宋" w:cs="仿宋"/>
          <w:sz w:val="32"/>
          <w:szCs w:val="32"/>
          <w:lang w:val="en-US" w:eastAsia="zh-CN"/>
        </w:rPr>
        <w:t>开展两次</w:t>
      </w:r>
      <w:r>
        <w:rPr>
          <w:rFonts w:hint="eastAsia" w:ascii="仿宋" w:hAnsi="仿宋" w:eastAsia="仿宋" w:cs="仿宋"/>
          <w:sz w:val="32"/>
          <w:szCs w:val="32"/>
        </w:rPr>
        <w:t>心理筛查，建立重点关注档案</w:t>
      </w:r>
      <w:r>
        <w:rPr>
          <w:rFonts w:hint="eastAsia" w:ascii="仿宋" w:hAnsi="仿宋" w:eastAsia="仿宋" w:cs="仿宋"/>
          <w:sz w:val="32"/>
          <w:szCs w:val="32"/>
          <w:lang w:eastAsia="zh-CN"/>
        </w:rPr>
        <w:t>；</w:t>
      </w:r>
      <w:r>
        <w:rPr>
          <w:rFonts w:hint="default" w:ascii="仿宋" w:hAnsi="仿宋" w:eastAsia="仿宋" w:cs="仿宋"/>
          <w:kern w:val="2"/>
          <w:sz w:val="32"/>
          <w:szCs w:val="32"/>
          <w:lang w:val="en-US" w:eastAsia="zh-CN" w:bidi="ar-SA"/>
        </w:rPr>
        <w:t>开通心理热线及心理健康线上咨询渠道，</w:t>
      </w:r>
      <w:r>
        <w:rPr>
          <w:rFonts w:hint="eastAsia" w:ascii="仿宋" w:hAnsi="仿宋" w:eastAsia="仿宋" w:cs="仿宋"/>
          <w:kern w:val="2"/>
          <w:sz w:val="32"/>
          <w:szCs w:val="32"/>
          <w:lang w:val="en-US" w:eastAsia="zh-CN" w:bidi="ar-SA"/>
        </w:rPr>
        <w:t>做好面向有心理咨询需求学生的关怀工作；</w:t>
      </w:r>
      <w:r>
        <w:rPr>
          <w:rFonts w:hint="eastAsia" w:ascii="仿宋" w:hAnsi="仿宋" w:eastAsia="仿宋" w:cs="Times New Roman"/>
          <w:sz w:val="32"/>
          <w:szCs w:val="32"/>
          <w:lang w:val="en-US" w:eastAsia="zh-CN"/>
        </w:rPr>
        <w:t>组织开展““疫”路同心，温暖守护，健康成长”心理健康月主题教育活动，和“心灵护航，“疫”路相伴 ”心理健康讲座，</w:t>
      </w:r>
      <w:r>
        <w:rPr>
          <w:rFonts w:hint="eastAsia" w:ascii="仿宋" w:hAnsi="仿宋" w:eastAsia="仿宋" w:cs="仿宋"/>
          <w:sz w:val="32"/>
          <w:szCs w:val="32"/>
        </w:rPr>
        <w:t>有效促进学生健康快乐成长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组织收看“12355青年年心理健康成长公开课”帮助同学们缓解压力、调适状态，</w:t>
      </w:r>
      <w:r>
        <w:rPr>
          <w:rFonts w:hint="eastAsia" w:ascii="仿宋" w:hAnsi="仿宋" w:eastAsia="仿宋" w:cs="仿宋"/>
          <w:sz w:val="32"/>
          <w:szCs w:val="32"/>
        </w:rPr>
        <w:t>科学认识心理困扰</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楷体" w:hAnsi="楷体" w:eastAsia="楷体" w:cs="楷体"/>
          <w:sz w:val="32"/>
          <w:szCs w:val="32"/>
          <w:lang w:val="en-US" w:eastAsia="zh-CN"/>
        </w:rPr>
        <w:t>二是加强行为规范教育，构建平安和谐校园环境。</w:t>
      </w:r>
      <w:r>
        <w:rPr>
          <w:rFonts w:hint="eastAsia" w:ascii="仿宋" w:hAnsi="仿宋" w:eastAsia="仿宋" w:cs="仿宋"/>
          <w:sz w:val="32"/>
          <w:szCs w:val="32"/>
        </w:rPr>
        <w:t>陆续开展了卫生大整改、抽烟喝酒、不文明行为、逃课旷课检查等专项治理活动，及时发现和制止校园内不文明行为的发生。提升安全教育力度</w:t>
      </w:r>
      <w:r>
        <w:rPr>
          <w:rFonts w:hint="eastAsia" w:ascii="仿宋" w:hAnsi="仿宋" w:eastAsia="仿宋" w:cs="仿宋"/>
          <w:sz w:val="32"/>
          <w:szCs w:val="32"/>
          <w:lang w:eastAsia="zh-CN"/>
        </w:rPr>
        <w:t>，</w:t>
      </w:r>
      <w:r>
        <w:rPr>
          <w:rFonts w:hint="eastAsia" w:ascii="仿宋" w:hAnsi="仿宋" w:eastAsia="仿宋" w:cs="仿宋"/>
          <w:sz w:val="32"/>
          <w:szCs w:val="32"/>
        </w:rPr>
        <w:t>组织开展预防艾滋病、防校园欺凌、防网络电信诈骗、食品卫生安全、交通安全、用电安全等主题教育</w:t>
      </w:r>
      <w:r>
        <w:rPr>
          <w:rFonts w:hint="eastAsia" w:ascii="仿宋" w:hAnsi="仿宋" w:eastAsia="仿宋" w:cs="仿宋"/>
          <w:sz w:val="32"/>
          <w:szCs w:val="32"/>
          <w:lang w:eastAsia="zh-CN"/>
        </w:rPr>
        <w:t>，</w:t>
      </w:r>
      <w:r>
        <w:rPr>
          <w:rFonts w:hint="eastAsia" w:ascii="仿宋" w:hAnsi="仿宋" w:eastAsia="仿宋" w:cs="仿宋"/>
          <w:sz w:val="32"/>
          <w:szCs w:val="32"/>
        </w:rPr>
        <w:t>确保校园环境平安和谐。</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44"/>
          <w:szCs w:val="44"/>
        </w:rPr>
      </w:pPr>
      <w:r>
        <w:rPr>
          <w:rFonts w:hint="eastAsia" w:ascii="楷体" w:hAnsi="楷体" w:eastAsia="楷体" w:cs="楷体"/>
          <w:sz w:val="32"/>
          <w:szCs w:val="32"/>
          <w:lang w:val="en-US" w:eastAsia="zh-CN"/>
        </w:rPr>
        <w:t>三是推进班主任队伍建设，提升德育队伍管理水平。</w:t>
      </w:r>
      <w:r>
        <w:rPr>
          <w:rFonts w:hint="eastAsia" w:ascii="仿宋" w:hAnsi="仿宋" w:eastAsia="仿宋" w:cs="仿宋"/>
          <w:sz w:val="32"/>
          <w:szCs w:val="32"/>
        </w:rPr>
        <w:t>充分发挥刘文芳省名班主任工作室和白玉兰名班主任工作室名师的教育教学研究能力和骨干班主任的模范带头、示范辐射作用，组织32名班主任参加众师行“全优班主任”培训，提升班主任学生管理、心理健康、劳动教育、家校共育等方面能力，促进班主任队伍专业化水平</w:t>
      </w:r>
      <w:r>
        <w:rPr>
          <w:rFonts w:hint="eastAsia" w:ascii="仿宋" w:hAnsi="仿宋" w:eastAsia="仿宋" w:cs="仿宋"/>
          <w:sz w:val="32"/>
          <w:szCs w:val="32"/>
          <w:lang w:eastAsia="zh-CN"/>
        </w:rPr>
        <w:t>。</w:t>
      </w:r>
      <w:r>
        <w:rPr>
          <w:rFonts w:ascii="仿宋" w:hAnsi="仿宋" w:eastAsia="仿宋" w:cs="仿宋"/>
          <w:sz w:val="32"/>
          <w:szCs w:val="32"/>
        </w:rPr>
        <w:t>在</w:t>
      </w:r>
      <w:r>
        <w:rPr>
          <w:rFonts w:hint="eastAsia" w:ascii="仿宋" w:hAnsi="仿宋" w:eastAsia="仿宋" w:cs="仿宋"/>
          <w:sz w:val="32"/>
          <w:szCs w:val="32"/>
        </w:rPr>
        <w:t>2022年临沂市职业院校技能大赛班主任业务能力比赛中，</w:t>
      </w:r>
      <w:r>
        <w:rPr>
          <w:rFonts w:ascii="仿宋" w:hAnsi="仿宋" w:eastAsia="仿宋" w:cs="仿宋"/>
          <w:sz w:val="32"/>
          <w:szCs w:val="32"/>
        </w:rPr>
        <w:t>我校</w:t>
      </w:r>
      <w:r>
        <w:rPr>
          <w:rFonts w:hint="eastAsia" w:ascii="仿宋" w:hAnsi="仿宋" w:eastAsia="仿宋" w:cs="仿宋"/>
          <w:sz w:val="32"/>
          <w:szCs w:val="32"/>
        </w:rPr>
        <w:t>曹卓老师、王晓梅老师分别获得一等奖、二等奖。在2</w:t>
      </w:r>
      <w:r>
        <w:rPr>
          <w:rFonts w:ascii="仿宋" w:hAnsi="仿宋" w:eastAsia="仿宋" w:cs="仿宋"/>
          <w:sz w:val="32"/>
          <w:szCs w:val="32"/>
        </w:rPr>
        <w:t>022年</w:t>
      </w:r>
      <w:r>
        <w:rPr>
          <w:rFonts w:hint="eastAsia" w:ascii="仿宋" w:hAnsi="仿宋" w:eastAsia="仿宋" w:cs="仿宋"/>
          <w:sz w:val="32"/>
          <w:szCs w:val="32"/>
        </w:rPr>
        <w:t>山东省职业院校班主任能力大赛中，曹卓老师获得一等奖，代表山东省参加国赛</w:t>
      </w:r>
      <w:r>
        <w:rPr>
          <w:rFonts w:hint="eastAsia" w:ascii="仿宋" w:hAnsi="仿宋" w:eastAsia="仿宋" w:cs="仿宋"/>
          <w:sz w:val="32"/>
          <w:szCs w:val="32"/>
          <w:lang w:val="en-US" w:eastAsia="zh-CN"/>
        </w:rPr>
        <w:t>并获得2022年</w:t>
      </w:r>
      <w:r>
        <w:rPr>
          <w:rFonts w:hint="eastAsia" w:ascii="仿宋" w:hAnsi="仿宋" w:eastAsia="仿宋" w:cs="仿宋"/>
          <w:b/>
          <w:bCs/>
          <w:sz w:val="44"/>
          <w:szCs w:val="44"/>
          <w:lang w:val="en-US" w:eastAsia="zh-CN"/>
        </w:rPr>
        <w:t>全国中职班主任能力比赛二等奖</w:t>
      </w:r>
      <w:r>
        <w:rPr>
          <w:rFonts w:hint="eastAsia" w:ascii="仿宋" w:hAnsi="仿宋" w:eastAsia="仿宋" w:cs="仿宋"/>
          <w:sz w:val="44"/>
          <w:szCs w:val="44"/>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eastAsia="仿宋"/>
          <w:lang w:val="en-US" w:eastAsia="zh-CN"/>
        </w:rPr>
      </w:pPr>
      <w:r>
        <w:rPr>
          <w:rFonts w:hint="eastAsia" w:ascii="楷体" w:hAnsi="楷体" w:eastAsia="楷体" w:cs="楷体"/>
          <w:sz w:val="32"/>
          <w:szCs w:val="32"/>
          <w:lang w:val="en-US" w:eastAsia="zh-CN"/>
        </w:rPr>
        <w:t>四是规范学籍管理工作，落实奖助学金评定制度。</w:t>
      </w:r>
      <w:r>
        <w:rPr>
          <w:rFonts w:hint="eastAsia" w:ascii="仿宋" w:hAnsi="仿宋" w:eastAsia="仿宋" w:cs="仿宋"/>
          <w:sz w:val="32"/>
          <w:szCs w:val="32"/>
        </w:rPr>
        <w:t>核实学生转学、转专业、留级、休学、退学、复学等情况，及时维护学籍系统，保持系统动态更新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工作成绩突出，</w:t>
      </w:r>
      <w:r>
        <w:rPr>
          <w:rFonts w:hint="eastAsia" w:ascii="仿宋" w:hAnsi="仿宋" w:eastAsia="仿宋" w:cs="仿宋"/>
          <w:sz w:val="32"/>
          <w:szCs w:val="32"/>
        </w:rPr>
        <w:t>被山东省教育厅授予</w:t>
      </w:r>
      <w:r>
        <w:rPr>
          <w:rFonts w:ascii="仿宋" w:hAnsi="仿宋" w:eastAsia="仿宋" w:cs="仿宋"/>
          <w:b/>
          <w:bCs/>
          <w:sz w:val="44"/>
          <w:szCs w:val="44"/>
        </w:rPr>
        <w:t>山东省学籍管理工作先进集体</w:t>
      </w:r>
      <w:r>
        <w:rPr>
          <w:rFonts w:ascii="仿宋" w:hAnsi="仿宋" w:eastAsia="仿宋" w:cs="仿宋"/>
          <w:sz w:val="32"/>
          <w:szCs w:val="32"/>
        </w:rPr>
        <w:t>，聂旭艳老师被授予临沂市学籍管理工作先进个人。</w:t>
      </w:r>
      <w:r>
        <w:rPr>
          <w:rFonts w:hint="eastAsia" w:ascii="仿宋" w:hAnsi="仿宋" w:eastAsia="仿宋" w:cs="仿宋"/>
          <w:sz w:val="32"/>
          <w:szCs w:val="32"/>
        </w:rPr>
        <w:t>充分发挥国家奖助学金政策的励志引领作用，</w:t>
      </w:r>
      <w:r>
        <w:rPr>
          <w:rFonts w:hint="eastAsia" w:ascii="仿宋" w:hAnsi="仿宋" w:eastAsia="仿宋" w:cs="楷体"/>
          <w:sz w:val="32"/>
          <w:szCs w:val="32"/>
        </w:rPr>
        <w:t>做好困难比对工作和助学金发放工作，</w:t>
      </w:r>
      <w:r>
        <w:rPr>
          <w:rFonts w:hint="eastAsia" w:ascii="仿宋" w:hAnsi="仿宋" w:eastAsia="仿宋" w:cs="仿宋"/>
          <w:sz w:val="32"/>
          <w:szCs w:val="32"/>
        </w:rPr>
        <w:t>为8</w:t>
      </w:r>
      <w:r>
        <w:rPr>
          <w:rFonts w:ascii="仿宋" w:hAnsi="仿宋" w:eastAsia="仿宋" w:cs="仿宋"/>
          <w:sz w:val="32"/>
          <w:szCs w:val="32"/>
        </w:rPr>
        <w:t>31人</w:t>
      </w:r>
      <w:r>
        <w:rPr>
          <w:rFonts w:hint="eastAsia" w:ascii="仿宋" w:hAnsi="仿宋" w:eastAsia="仿宋" w:cs="仿宋"/>
          <w:sz w:val="32"/>
          <w:szCs w:val="32"/>
        </w:rPr>
        <w:t>发放国家助学金</w:t>
      </w:r>
      <w:r>
        <w:rPr>
          <w:rFonts w:ascii="仿宋" w:hAnsi="仿宋" w:eastAsia="仿宋" w:cs="仿宋"/>
          <w:sz w:val="32"/>
          <w:szCs w:val="32"/>
        </w:rPr>
        <w:t>996100</w:t>
      </w:r>
      <w:r>
        <w:rPr>
          <w:rFonts w:hint="eastAsia" w:ascii="仿宋" w:hAnsi="仿宋" w:eastAsia="仿宋" w:cs="仿宋"/>
          <w:sz w:val="32"/>
          <w:szCs w:val="32"/>
        </w:rPr>
        <w:t>元；做好国家、省政府奖学金和励志奖学金的评选工作，为7</w:t>
      </w:r>
      <w:r>
        <w:rPr>
          <w:rFonts w:ascii="仿宋" w:hAnsi="仿宋" w:eastAsia="仿宋" w:cs="仿宋"/>
          <w:sz w:val="32"/>
          <w:szCs w:val="32"/>
        </w:rPr>
        <w:t>4人发放</w:t>
      </w:r>
      <w:r>
        <w:rPr>
          <w:rFonts w:hint="eastAsia" w:ascii="仿宋" w:hAnsi="仿宋" w:eastAsia="仿宋" w:cs="仿宋"/>
          <w:sz w:val="32"/>
          <w:szCs w:val="32"/>
        </w:rPr>
        <w:t>奖学金和励志奖学金4</w:t>
      </w:r>
      <w:r>
        <w:rPr>
          <w:rFonts w:ascii="仿宋" w:hAnsi="仿宋" w:eastAsia="仿宋" w:cs="仿宋"/>
          <w:sz w:val="32"/>
          <w:szCs w:val="32"/>
        </w:rPr>
        <w:t>46000元</w:t>
      </w:r>
      <w:r>
        <w:rPr>
          <w:rFonts w:hint="eastAsia" w:ascii="仿宋" w:hAnsi="仿宋" w:eastAsia="仿宋" w:cs="仿宋"/>
          <w:sz w:val="32"/>
          <w:szCs w:val="32"/>
        </w:rPr>
        <w:t>；做好特殊困难学生在线比对工作，做到“应助尽助”</w:t>
      </w:r>
      <w:r>
        <w:rPr>
          <w:rFonts w:hint="eastAsia" w:ascii="仿宋" w:hAnsi="仿宋" w:eastAsia="仿宋" w:cs="仿宋"/>
          <w:sz w:val="32"/>
          <w:szCs w:val="32"/>
          <w:lang w:eastAsia="zh-CN"/>
        </w:rPr>
        <w:t>。</w:t>
      </w:r>
    </w:p>
    <w:p>
      <w:pPr>
        <w:pStyle w:val="3"/>
        <w:keepNext w:val="0"/>
        <w:keepLines w:val="0"/>
        <w:pageBreakBefore w:val="0"/>
        <w:numPr>
          <w:ilvl w:val="0"/>
          <w:numId w:val="0"/>
        </w:numPr>
        <w:kinsoku/>
        <w:wordWrap/>
        <w:overflowPunct/>
        <w:topLinePunct w:val="0"/>
        <w:autoSpaceDE/>
        <w:autoSpaceDN/>
        <w:bidi w:val="0"/>
        <w:spacing w:after="0"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）发声</w:t>
      </w:r>
      <w:r>
        <w:rPr>
          <w:rFonts w:hint="eastAsia" w:ascii="黑体" w:hAnsi="黑体" w:eastAsia="黑体" w:cs="黑体"/>
          <w:sz w:val="32"/>
          <w:szCs w:val="32"/>
          <w:lang w:val="en-US" w:eastAsia="zh-CN"/>
        </w:rPr>
        <w:t>时代</w:t>
      </w:r>
      <w:r>
        <w:rPr>
          <w:rFonts w:hint="eastAsia" w:ascii="黑体" w:hAnsi="黑体" w:eastAsia="黑体" w:cs="黑体"/>
          <w:sz w:val="32"/>
          <w:szCs w:val="32"/>
          <w:lang w:eastAsia="zh-CN"/>
        </w:rPr>
        <w:t>正能量，</w:t>
      </w:r>
      <w:r>
        <w:rPr>
          <w:rFonts w:hint="eastAsia" w:ascii="黑体" w:hAnsi="黑体" w:eastAsia="黑体" w:cs="黑体"/>
          <w:sz w:val="32"/>
          <w:szCs w:val="32"/>
          <w:lang w:val="en-US" w:eastAsia="zh-CN"/>
        </w:rPr>
        <w:t>与时俱进</w:t>
      </w:r>
      <w:r>
        <w:rPr>
          <w:rFonts w:hint="eastAsia" w:ascii="黑体" w:hAnsi="黑体" w:eastAsia="黑体" w:cs="黑体"/>
          <w:sz w:val="32"/>
          <w:szCs w:val="32"/>
          <w:lang w:eastAsia="zh-CN"/>
        </w:rPr>
        <w:t>筑牢网络</w:t>
      </w:r>
      <w:r>
        <w:rPr>
          <w:rFonts w:hint="eastAsia" w:ascii="黑体" w:hAnsi="黑体" w:eastAsia="黑体" w:cs="黑体"/>
          <w:sz w:val="32"/>
          <w:szCs w:val="32"/>
          <w:lang w:val="en-US" w:eastAsia="zh-CN"/>
        </w:rPr>
        <w:t>宣传新阵地</w:t>
      </w:r>
      <w:r>
        <w:rPr>
          <w:rFonts w:hint="eastAsia" w:ascii="黑体" w:hAnsi="黑体" w:eastAsia="黑体" w:cs="黑体"/>
          <w:sz w:val="32"/>
          <w:szCs w:val="32"/>
          <w:lang w:eastAsia="zh-CN"/>
        </w:rPr>
        <w:t>。</w:t>
      </w:r>
    </w:p>
    <w:p>
      <w:pPr>
        <w:pStyle w:val="3"/>
        <w:keepNext w:val="0"/>
        <w:keepLines w:val="0"/>
        <w:pageBreakBefore w:val="0"/>
        <w:numPr>
          <w:ilvl w:val="0"/>
          <w:numId w:val="0"/>
        </w:numPr>
        <w:kinsoku/>
        <w:wordWrap/>
        <w:overflowPunct/>
        <w:topLinePunct w:val="0"/>
        <w:autoSpaceDE/>
        <w:autoSpaceDN/>
        <w:bidi w:val="0"/>
        <w:spacing w:after="0" w:line="560" w:lineRule="exact"/>
        <w:ind w:firstLine="640" w:firstLineChars="200"/>
        <w:textAlignment w:val="auto"/>
        <w:rPr>
          <w:rFonts w:hint="eastAsia" w:ascii="仿宋" w:hAnsi="仿宋" w:eastAsia="仿宋" w:cs="仿宋"/>
          <w:sz w:val="32"/>
          <w:szCs w:val="32"/>
          <w:lang w:eastAsia="zh-CN"/>
        </w:rPr>
      </w:pPr>
      <w:r>
        <w:rPr>
          <w:rFonts w:hint="eastAsia" w:ascii="楷体" w:hAnsi="楷体" w:eastAsia="楷体" w:cs="楷体"/>
          <w:sz w:val="32"/>
          <w:szCs w:val="32"/>
          <w:lang w:val="en-US" w:eastAsia="zh-CN"/>
        </w:rPr>
        <w:t>一是优化拓展工作载体，认真做好学校宣传工作。</w:t>
      </w:r>
      <w:r>
        <w:rPr>
          <w:rFonts w:hint="eastAsia" w:ascii="仿宋" w:hAnsi="仿宋" w:eastAsia="仿宋" w:cs="仿宋"/>
          <w:sz w:val="32"/>
          <w:szCs w:val="32"/>
        </w:rPr>
        <w:t>在学校网站发布学校及各部门工作新闻</w:t>
      </w:r>
      <w:r>
        <w:rPr>
          <w:rFonts w:hint="eastAsia" w:ascii="仿宋" w:hAnsi="仿宋" w:eastAsia="仿宋" w:cs="仿宋"/>
          <w:sz w:val="32"/>
          <w:szCs w:val="32"/>
          <w:lang w:val="en-US" w:eastAsia="zh-CN"/>
        </w:rPr>
        <w:t>100</w:t>
      </w:r>
      <w:r>
        <w:rPr>
          <w:rFonts w:hint="eastAsia" w:ascii="仿宋" w:hAnsi="仿宋" w:eastAsia="仿宋" w:cs="仿宋"/>
          <w:sz w:val="32"/>
          <w:szCs w:val="32"/>
        </w:rPr>
        <w:t>余篇，及时推送学校微信公众号</w:t>
      </w:r>
      <w:r>
        <w:rPr>
          <w:rFonts w:hint="eastAsia" w:ascii="仿宋" w:hAnsi="仿宋" w:eastAsia="仿宋" w:cs="仿宋"/>
          <w:sz w:val="32"/>
          <w:szCs w:val="32"/>
          <w:lang w:eastAsia="zh-CN"/>
        </w:rPr>
        <w:t>。</w:t>
      </w:r>
      <w:r>
        <w:rPr>
          <w:rFonts w:hint="eastAsia" w:ascii="仿宋" w:hAnsi="仿宋" w:eastAsia="仿宋" w:cs="仿宋"/>
          <w:sz w:val="32"/>
          <w:szCs w:val="32"/>
        </w:rPr>
        <w:t>其中，《</w:t>
      </w:r>
      <w:r>
        <w:rPr>
          <w:rFonts w:hint="eastAsia" w:ascii="仿宋" w:hAnsi="仿宋" w:eastAsia="仿宋" w:cs="仿宋"/>
          <w:color w:val="000000"/>
          <w:sz w:val="32"/>
          <w:szCs w:val="32"/>
          <w:lang w:eastAsia="zh-CN"/>
        </w:rPr>
        <w:t>临沂卫校2022年教育部1+X失智老年人照护培训圆满结束</w:t>
      </w:r>
      <w:r>
        <w:rPr>
          <w:rFonts w:hint="eastAsia" w:ascii="仿宋" w:hAnsi="仿宋" w:eastAsia="仿宋" w:cs="仿宋"/>
          <w:sz w:val="32"/>
          <w:szCs w:val="32"/>
        </w:rPr>
        <w:t>》等</w:t>
      </w:r>
      <w:r>
        <w:rPr>
          <w:rFonts w:hint="eastAsia" w:ascii="仿宋" w:hAnsi="仿宋" w:eastAsia="仿宋" w:cs="仿宋"/>
          <w:sz w:val="32"/>
          <w:szCs w:val="32"/>
          <w:lang w:val="en-US" w:eastAsia="zh-CN"/>
        </w:rPr>
        <w:t>三十</w:t>
      </w:r>
      <w:r>
        <w:rPr>
          <w:rFonts w:hint="eastAsia" w:ascii="仿宋" w:hAnsi="仿宋" w:eastAsia="仿宋" w:cs="仿宋"/>
          <w:sz w:val="32"/>
          <w:szCs w:val="32"/>
        </w:rPr>
        <w:t>余篇文章在市教育局网站登载。</w:t>
      </w:r>
      <w:r>
        <w:rPr>
          <w:rFonts w:hint="eastAsia" w:ascii="仿宋" w:hAnsi="仿宋" w:eastAsia="仿宋" w:cs="仿宋"/>
          <w:color w:val="000000"/>
          <w:sz w:val="32"/>
          <w:szCs w:val="32"/>
        </w:rPr>
        <w:t>编辑制作</w:t>
      </w:r>
      <w:r>
        <w:rPr>
          <w:rFonts w:hint="eastAsia" w:ascii="仿宋" w:hAnsi="仿宋" w:eastAsia="仿宋" w:cs="仿宋"/>
          <w:color w:val="000000"/>
          <w:sz w:val="32"/>
          <w:szCs w:val="32"/>
          <w:lang w:val="en-US" w:eastAsia="zh-CN"/>
        </w:rPr>
        <w:t>30</w:t>
      </w:r>
      <w:r>
        <w:rPr>
          <w:rFonts w:hint="eastAsia" w:ascii="仿宋" w:hAnsi="仿宋" w:eastAsia="仿宋" w:cs="仿宋"/>
          <w:color w:val="000000"/>
          <w:sz w:val="32"/>
          <w:szCs w:val="32"/>
        </w:rPr>
        <w:t>余块校内宣传版面，</w:t>
      </w:r>
      <w:r>
        <w:rPr>
          <w:rFonts w:hint="eastAsia" w:ascii="仿宋" w:hAnsi="仿宋" w:eastAsia="仿宋" w:cs="仿宋"/>
          <w:sz w:val="32"/>
          <w:szCs w:val="32"/>
        </w:rPr>
        <w:t>印刷1</w:t>
      </w:r>
      <w:r>
        <w:rPr>
          <w:rFonts w:hint="eastAsia" w:ascii="仿宋" w:hAnsi="仿宋" w:eastAsia="仿宋" w:cs="仿宋"/>
          <w:sz w:val="32"/>
          <w:szCs w:val="32"/>
          <w:lang w:val="en-US" w:eastAsia="zh-CN"/>
        </w:rPr>
        <w:t>0</w:t>
      </w:r>
      <w:r>
        <w:rPr>
          <w:rFonts w:hint="eastAsia" w:ascii="仿宋" w:hAnsi="仿宋" w:eastAsia="仿宋" w:cs="仿宋"/>
          <w:sz w:val="32"/>
          <w:szCs w:val="32"/>
        </w:rPr>
        <w:t>00余份</w:t>
      </w:r>
      <w:r>
        <w:rPr>
          <w:rFonts w:hint="eastAsia" w:ascii="仿宋" w:hAnsi="仿宋" w:eastAsia="仿宋" w:cs="仿宋"/>
          <w:color w:val="000000"/>
          <w:sz w:val="32"/>
          <w:szCs w:val="32"/>
        </w:rPr>
        <w:t>宣传折页</w:t>
      </w:r>
      <w:r>
        <w:rPr>
          <w:rFonts w:hint="eastAsia" w:ascii="仿宋" w:hAnsi="仿宋" w:eastAsia="仿宋" w:cs="仿宋"/>
          <w:sz w:val="32"/>
          <w:szCs w:val="32"/>
        </w:rPr>
        <w:t>用于学校宣传</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sz w:val="32"/>
          <w:szCs w:val="32"/>
          <w:lang w:eastAsia="zh-CN"/>
        </w:rPr>
      </w:pPr>
      <w:r>
        <w:rPr>
          <w:rFonts w:hint="eastAsia" w:ascii="楷体" w:hAnsi="楷体" w:eastAsia="楷体" w:cs="楷体"/>
          <w:kern w:val="2"/>
          <w:sz w:val="32"/>
          <w:szCs w:val="32"/>
          <w:lang w:val="en-US" w:eastAsia="zh-CN" w:bidi="ar-SA"/>
        </w:rPr>
        <w:t>二是积极推进数字化校园平台应用工作。</w:t>
      </w:r>
      <w:r>
        <w:rPr>
          <w:rFonts w:hint="eastAsia" w:ascii="仿宋" w:hAnsi="仿宋" w:eastAsia="仿宋" w:cs="仿宋"/>
          <w:color w:val="000000"/>
          <w:sz w:val="32"/>
          <w:szCs w:val="32"/>
          <w:lang w:eastAsia="zh-CN"/>
        </w:rPr>
        <w:t>联合成都依能公司开展数字化校园平台使用调研工作，积极推行校园平台在学校管理、教学中的应用，</w:t>
      </w:r>
      <w:r>
        <w:rPr>
          <w:rFonts w:hint="eastAsia" w:ascii="仿宋" w:hAnsi="仿宋" w:eastAsia="仿宋" w:cs="仿宋"/>
          <w:color w:val="000000"/>
          <w:sz w:val="32"/>
          <w:szCs w:val="32"/>
        </w:rPr>
        <w:t>实现教学与管理的转型，坚持“以人为本、深化应用、精细服务、支撑创新”的信息化建设方针，提升我校信息化水平。</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黑体" w:hAnsi="黑体" w:eastAsia="黑体" w:cs="仿宋"/>
          <w:sz w:val="32"/>
          <w:szCs w:val="32"/>
          <w:lang w:val="en-US" w:eastAsia="zh-CN"/>
        </w:rPr>
      </w:pPr>
      <w:r>
        <w:rPr>
          <w:rFonts w:hint="eastAsia" w:ascii="楷体" w:hAnsi="楷体" w:eastAsia="楷体" w:cs="楷体"/>
          <w:b w:val="0"/>
          <w:bCs w:val="0"/>
          <w:sz w:val="32"/>
          <w:szCs w:val="32"/>
          <w:lang w:val="en-US" w:eastAsia="zh-CN"/>
        </w:rPr>
        <w:t>三是维护</w:t>
      </w:r>
      <w:r>
        <w:rPr>
          <w:rFonts w:hint="eastAsia" w:ascii="楷体" w:hAnsi="楷体" w:eastAsia="楷体" w:cs="楷体"/>
          <w:b w:val="0"/>
          <w:bCs w:val="0"/>
          <w:kern w:val="0"/>
          <w:sz w:val="32"/>
          <w:szCs w:val="32"/>
          <w:lang w:val="en-US" w:eastAsia="zh-CN"/>
        </w:rPr>
        <w:t>网络及数据安全，为线上教学提供保障。</w:t>
      </w:r>
      <w:r>
        <w:rPr>
          <w:rFonts w:hint="eastAsia" w:ascii="仿宋" w:hAnsi="仿宋" w:eastAsia="仿宋" w:cs="仿宋"/>
          <w:color w:val="000000"/>
          <w:sz w:val="32"/>
          <w:szCs w:val="32"/>
          <w:lang w:eastAsia="zh-CN"/>
        </w:rPr>
        <w:t>开展网络安全排查</w:t>
      </w:r>
      <w:r>
        <w:rPr>
          <w:rFonts w:hint="eastAsia" w:ascii="仿宋" w:hAnsi="仿宋" w:eastAsia="仿宋" w:cs="仿宋"/>
          <w:color w:val="000000"/>
          <w:sz w:val="32"/>
          <w:szCs w:val="32"/>
          <w:lang w:val="en-US" w:eastAsia="zh-CN"/>
        </w:rPr>
        <w:t>和</w:t>
      </w:r>
      <w:r>
        <w:rPr>
          <w:rFonts w:hint="eastAsia" w:ascii="仿宋" w:hAnsi="仿宋" w:eastAsia="仿宋" w:cs="仿宋"/>
          <w:color w:val="000000"/>
          <w:sz w:val="32"/>
          <w:szCs w:val="32"/>
          <w:lang w:eastAsia="zh-CN"/>
        </w:rPr>
        <w:t>网络安全宣传活动，积极引导广大师生正确认识互联网，依法管理和使用互联网，带动全社会共同营造良好的网络环境。</w:t>
      </w:r>
      <w:r>
        <w:rPr>
          <w:rFonts w:hint="eastAsia" w:ascii="仿宋" w:hAnsi="仿宋" w:eastAsia="仿宋" w:cs="仿宋"/>
          <w:color w:val="000000"/>
          <w:sz w:val="32"/>
          <w:szCs w:val="32"/>
          <w:lang w:val="en-US" w:eastAsia="zh-CN"/>
        </w:rPr>
        <w:t>在线上教学期间，</w:t>
      </w:r>
      <w:r>
        <w:rPr>
          <w:rFonts w:hint="eastAsia" w:ascii="仿宋" w:hAnsi="仿宋" w:eastAsia="仿宋" w:cs="仿宋"/>
          <w:color w:val="auto"/>
          <w:sz w:val="32"/>
          <w:szCs w:val="32"/>
          <w:shd w:val="clear" w:color="auto" w:fill="FFFFFF"/>
        </w:rPr>
        <w:t>依托“钉钉”教育平台，运用多种教学手段实现线上教学和在线辅导，广大教师以高度的责任感、坚定的抗疫信心和饱满的工作热情，主动作为，积极参与在线课程建设、进行课堂教学改革，为抗击疫情和保障学校教育教学质量做出应有贡献。</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黑体" w:hAnsi="黑体" w:eastAsia="黑体" w:cs="黑体"/>
          <w:color w:val="auto"/>
          <w:sz w:val="32"/>
          <w:szCs w:val="32"/>
        </w:rPr>
      </w:pPr>
      <w:r>
        <w:rPr>
          <w:rFonts w:hint="eastAsia" w:ascii="黑体" w:hAnsi="黑体" w:eastAsia="黑体" w:cs="黑体"/>
          <w:sz w:val="32"/>
          <w:szCs w:val="32"/>
          <w:lang w:val="en-US" w:eastAsia="zh-CN"/>
        </w:rPr>
        <w:t>四、</w:t>
      </w:r>
      <w:r>
        <w:rPr>
          <w:rFonts w:hint="eastAsia" w:ascii="黑体" w:hAnsi="黑体" w:eastAsia="黑体" w:cs="黑体"/>
          <w:color w:val="auto"/>
          <w:sz w:val="32"/>
          <w:szCs w:val="32"/>
        </w:rPr>
        <w:t>升学就业</w:t>
      </w:r>
      <w:r>
        <w:rPr>
          <w:rFonts w:hint="eastAsia" w:ascii="黑体" w:hAnsi="黑体" w:eastAsia="黑体" w:cs="黑体"/>
          <w:color w:val="auto"/>
          <w:sz w:val="32"/>
          <w:szCs w:val="32"/>
          <w:lang w:val="en-US" w:eastAsia="zh-CN"/>
        </w:rPr>
        <w:t>再创佳绩</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稳步推进转段</w:t>
      </w:r>
      <w:r>
        <w:rPr>
          <w:rFonts w:hint="eastAsia" w:ascii="黑体" w:hAnsi="黑体" w:eastAsia="黑体" w:cs="黑体"/>
          <w:color w:val="auto"/>
          <w:sz w:val="32"/>
          <w:szCs w:val="32"/>
        </w:rPr>
        <w:t>招录工作，校企合作</w:t>
      </w:r>
      <w:r>
        <w:rPr>
          <w:rFonts w:hint="eastAsia" w:ascii="黑体" w:hAnsi="黑体" w:eastAsia="黑体" w:cs="黑体"/>
          <w:color w:val="auto"/>
          <w:sz w:val="32"/>
          <w:szCs w:val="32"/>
          <w:lang w:val="en-US" w:eastAsia="zh-CN"/>
        </w:rPr>
        <w:t>不断深化</w:t>
      </w:r>
      <w:r>
        <w:rPr>
          <w:rFonts w:hint="eastAsia" w:ascii="黑体" w:hAnsi="黑体" w:eastAsia="黑体" w:cs="黑体"/>
          <w:color w:val="auto"/>
          <w:sz w:val="32"/>
          <w:szCs w:val="32"/>
        </w:rPr>
        <w:t>。</w:t>
      </w:r>
    </w:p>
    <w:p>
      <w:pPr>
        <w:pStyle w:val="2"/>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color w:val="auto"/>
          <w:lang w:val="en-US" w:eastAsia="zh-CN"/>
        </w:rPr>
      </w:pPr>
      <w:r>
        <w:rPr>
          <w:rFonts w:hint="eastAsia" w:ascii="楷体" w:hAnsi="楷体" w:eastAsia="楷体" w:cs="楷体"/>
          <w:color w:val="auto"/>
          <w:sz w:val="32"/>
          <w:szCs w:val="32"/>
        </w:rPr>
        <w:t>（一）</w:t>
      </w:r>
      <w:r>
        <w:rPr>
          <w:rFonts w:hint="eastAsia" w:ascii="楷体" w:hAnsi="楷体" w:eastAsia="楷体" w:cs="楷体"/>
          <w:color w:val="auto"/>
          <w:sz w:val="32"/>
          <w:szCs w:val="32"/>
          <w:lang w:val="en-US" w:eastAsia="zh-CN"/>
        </w:rPr>
        <w:t>细致完成招录工作</w:t>
      </w:r>
      <w:r>
        <w:rPr>
          <w:rFonts w:hint="eastAsia" w:ascii="楷体" w:hAnsi="楷体" w:eastAsia="楷体" w:cs="楷体"/>
          <w:color w:val="auto"/>
          <w:sz w:val="32"/>
          <w:szCs w:val="32"/>
        </w:rPr>
        <w:t>。</w:t>
      </w:r>
      <w:r>
        <w:rPr>
          <w:rFonts w:hint="eastAsia" w:ascii="仿宋" w:hAnsi="仿宋" w:eastAsia="仿宋" w:cs="仿宋"/>
          <w:color w:val="000000"/>
          <w:kern w:val="0"/>
          <w:sz w:val="32"/>
          <w:szCs w:val="32"/>
          <w:lang w:eastAsia="zh-CN" w:bidi="ar"/>
        </w:rPr>
        <w:t>202</w:t>
      </w:r>
      <w:r>
        <w:rPr>
          <w:rFonts w:hint="eastAsia" w:ascii="仿宋" w:hAnsi="仿宋" w:eastAsia="仿宋" w:cs="仿宋"/>
          <w:color w:val="000000"/>
          <w:kern w:val="0"/>
          <w:sz w:val="32"/>
          <w:szCs w:val="32"/>
          <w:lang w:val="en-US" w:eastAsia="zh-CN" w:bidi="ar"/>
        </w:rPr>
        <w:t>2</w:t>
      </w:r>
      <w:r>
        <w:rPr>
          <w:rFonts w:hint="eastAsia" w:ascii="仿宋" w:hAnsi="仿宋" w:eastAsia="仿宋" w:cs="仿宋"/>
          <w:color w:val="000000"/>
          <w:kern w:val="0"/>
          <w:sz w:val="32"/>
          <w:szCs w:val="32"/>
          <w:lang w:bidi="ar"/>
        </w:rPr>
        <w:t>年</w:t>
      </w:r>
      <w:r>
        <w:rPr>
          <w:rFonts w:hint="eastAsia" w:ascii="仿宋" w:hAnsi="仿宋" w:eastAsia="仿宋" w:cs="仿宋"/>
          <w:color w:val="auto"/>
          <w:lang w:val="en-US" w:eastAsia="zh-CN"/>
        </w:rPr>
        <w:t>新生</w:t>
      </w:r>
      <w:r>
        <w:rPr>
          <w:rFonts w:hint="eastAsia" w:ascii="仿宋" w:hAnsi="仿宋" w:eastAsia="仿宋" w:cs="仿宋"/>
          <w:color w:val="auto"/>
          <w:lang w:val="en-US"/>
        </w:rPr>
        <w:t>录取</w:t>
      </w:r>
      <w:r>
        <w:rPr>
          <w:rFonts w:hint="eastAsia" w:ascii="仿宋" w:hAnsi="仿宋" w:eastAsia="仿宋" w:cs="仿宋"/>
          <w:color w:val="auto"/>
          <w:lang w:val="en-US" w:eastAsia="zh-CN"/>
        </w:rPr>
        <w:t>共计1200</w:t>
      </w:r>
      <w:r>
        <w:rPr>
          <w:rFonts w:hint="eastAsia" w:ascii="仿宋" w:hAnsi="仿宋" w:eastAsia="仿宋" w:cs="仿宋"/>
          <w:color w:val="auto"/>
          <w:lang w:val="en-US"/>
        </w:rPr>
        <w:t>人，其中“三、二连读”高职</w:t>
      </w:r>
      <w:r>
        <w:rPr>
          <w:rFonts w:hint="eastAsia" w:ascii="仿宋" w:hAnsi="仿宋" w:eastAsia="仿宋" w:cs="仿宋"/>
          <w:color w:val="auto"/>
          <w:lang w:val="en-US" w:eastAsia="zh-CN"/>
        </w:rPr>
        <w:t>800</w:t>
      </w:r>
      <w:r>
        <w:rPr>
          <w:rFonts w:hint="eastAsia" w:ascii="仿宋" w:hAnsi="仿宋" w:eastAsia="仿宋" w:cs="仿宋"/>
          <w:color w:val="auto"/>
          <w:lang w:val="en-US"/>
        </w:rPr>
        <w:t>人，普通中专</w:t>
      </w:r>
      <w:r>
        <w:rPr>
          <w:rFonts w:hint="eastAsia" w:ascii="仿宋" w:hAnsi="仿宋" w:eastAsia="仿宋" w:cs="仿宋"/>
          <w:color w:val="auto"/>
          <w:lang w:val="en-US" w:eastAsia="zh-CN"/>
        </w:rPr>
        <w:t>400</w:t>
      </w:r>
      <w:r>
        <w:rPr>
          <w:rFonts w:hint="eastAsia" w:ascii="仿宋" w:hAnsi="仿宋" w:eastAsia="仿宋" w:cs="仿宋"/>
          <w:color w:val="auto"/>
          <w:lang w:val="en-US"/>
        </w:rPr>
        <w:t>人</w:t>
      </w:r>
      <w:r>
        <w:rPr>
          <w:rFonts w:hint="eastAsia" w:ascii="仿宋" w:hAnsi="仿宋" w:eastAsia="仿宋" w:cs="仿宋"/>
          <w:color w:val="auto"/>
          <w:lang w:val="en-US" w:eastAsia="zh-CN"/>
        </w:rPr>
        <w:t>，</w:t>
      </w:r>
      <w:r>
        <w:rPr>
          <w:rFonts w:hint="eastAsia" w:ascii="仿宋" w:hAnsi="仿宋" w:eastAsia="仿宋" w:cs="仿宋"/>
          <w:b w:val="0"/>
          <w:bCs/>
          <w:sz w:val="32"/>
          <w:szCs w:val="32"/>
          <w:lang w:val="en-US" w:eastAsia="zh-CN"/>
        </w:rPr>
        <w:t>三、二连读”高职录取最低分473分（临沂）；普通中专录取最低分402分，稳居全市中职学校前列。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lang w:val="en-US" w:eastAsia="zh-CN"/>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二</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完善</w:t>
      </w:r>
      <w:r>
        <w:rPr>
          <w:rFonts w:hint="eastAsia" w:ascii="楷体" w:hAnsi="楷体" w:eastAsia="楷体" w:cs="楷体"/>
          <w:color w:val="auto"/>
          <w:sz w:val="32"/>
          <w:szCs w:val="32"/>
        </w:rPr>
        <w:t>就业</w:t>
      </w:r>
      <w:r>
        <w:rPr>
          <w:rFonts w:hint="eastAsia" w:ascii="楷体" w:hAnsi="楷体" w:eastAsia="楷体" w:cs="楷体"/>
          <w:color w:val="auto"/>
          <w:sz w:val="32"/>
          <w:szCs w:val="32"/>
          <w:lang w:val="en-US" w:eastAsia="zh-CN"/>
        </w:rPr>
        <w:t>升学保障</w:t>
      </w:r>
      <w:r>
        <w:rPr>
          <w:rFonts w:hint="eastAsia" w:ascii="楷体" w:hAnsi="楷体" w:eastAsia="楷体" w:cs="楷体"/>
          <w:color w:val="auto"/>
          <w:sz w:val="32"/>
          <w:szCs w:val="32"/>
        </w:rPr>
        <w:t>。</w:t>
      </w:r>
      <w:r>
        <w:rPr>
          <w:rFonts w:hint="eastAsia" w:ascii="仿宋" w:hAnsi="仿宋" w:eastAsia="仿宋" w:cs="仿宋"/>
          <w:color w:val="auto"/>
          <w:sz w:val="32"/>
          <w:szCs w:val="32"/>
        </w:rPr>
        <w:t>科学规范做好就业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创业和升学</w:t>
      </w:r>
      <w:r>
        <w:rPr>
          <w:rFonts w:hint="eastAsia" w:ascii="仿宋" w:hAnsi="仿宋" w:eastAsia="仿宋" w:cs="仿宋"/>
          <w:color w:val="auto"/>
          <w:sz w:val="32"/>
          <w:szCs w:val="32"/>
        </w:rPr>
        <w:t>服务工作</w:t>
      </w:r>
      <w:r>
        <w:rPr>
          <w:rFonts w:hint="eastAsia" w:ascii="仿宋" w:hAnsi="仿宋" w:eastAsia="仿宋" w:cs="仿宋"/>
          <w:color w:val="auto"/>
          <w:sz w:val="32"/>
          <w:szCs w:val="32"/>
          <w:lang w:eastAsia="zh-CN"/>
        </w:rPr>
        <w:t>，组织优秀毕业生返校专题宣讲会两场、职教高考备考指导讲座一场；全年联系用人单位43家，发布招聘信息100余条；通过小贤才校园招聘平台组织“2022年夏季网络双选会”，省内139家企业参与，提供需求岗位3200余个。</w:t>
      </w:r>
      <w:r>
        <w:rPr>
          <w:rFonts w:hint="eastAsia" w:ascii="仿宋" w:hAnsi="仿宋" w:eastAsia="仿宋" w:cs="仿宋"/>
          <w:color w:val="auto"/>
          <w:sz w:val="32"/>
          <w:szCs w:val="32"/>
          <w:lang w:val="en-US" w:eastAsia="zh-CN"/>
        </w:rPr>
        <w:t>成功</w:t>
      </w:r>
      <w:r>
        <w:rPr>
          <w:rFonts w:hint="eastAsia" w:ascii="仿宋" w:hAnsi="仿宋" w:eastAsia="仿宋" w:cs="仿宋"/>
          <w:sz w:val="30"/>
          <w:szCs w:val="30"/>
        </w:rPr>
        <w:t>申报了失智老年人照护、老年康体指导（初级）、药品购销和生涯规划指导（初级）4个1+X证书</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265名学生参加培训</w:t>
      </w:r>
      <w:r>
        <w:rPr>
          <w:rFonts w:hint="eastAsia" w:ascii="仿宋" w:hAnsi="仿宋" w:eastAsia="仿宋" w:cs="仿宋"/>
          <w:sz w:val="30"/>
          <w:szCs w:val="30"/>
        </w:rPr>
        <w:t>全部通过考核，通过率</w:t>
      </w:r>
      <w:r>
        <w:rPr>
          <w:rFonts w:ascii="仿宋" w:hAnsi="仿宋" w:eastAsia="仿宋" w:cs="仿宋"/>
          <w:sz w:val="30"/>
          <w:szCs w:val="30"/>
        </w:rPr>
        <w:t>100%</w:t>
      </w:r>
      <w:r>
        <w:rPr>
          <w:rFonts w:hint="eastAsia" w:ascii="仿宋" w:hAnsi="仿宋" w:eastAsia="仿宋" w:cs="仿宋"/>
          <w:sz w:val="30"/>
          <w:szCs w:val="30"/>
          <w:lang w:eastAsia="zh-CN"/>
        </w:rPr>
        <w:t>；</w:t>
      </w:r>
      <w:r>
        <w:rPr>
          <w:rFonts w:hint="eastAsia" w:ascii="仿宋" w:hAnsi="仿宋" w:eastAsia="仿宋" w:cs="仿宋"/>
          <w:color w:val="auto"/>
          <w:sz w:val="32"/>
          <w:szCs w:val="32"/>
        </w:rPr>
        <w:t>组织704</w:t>
      </w:r>
      <w:r>
        <w:rPr>
          <w:rFonts w:hint="eastAsia" w:ascii="仿宋" w:hAnsi="仿宋" w:eastAsia="仿宋" w:cs="仿宋"/>
          <w:color w:val="auto"/>
          <w:sz w:val="32"/>
          <w:szCs w:val="32"/>
          <w:lang w:val="en-US" w:eastAsia="zh-CN"/>
        </w:rPr>
        <w:t>名学生</w:t>
      </w:r>
      <w:r>
        <w:rPr>
          <w:rFonts w:hint="eastAsia" w:ascii="仿宋" w:hAnsi="仿宋" w:eastAsia="仿宋" w:cs="仿宋"/>
          <w:color w:val="auto"/>
          <w:sz w:val="32"/>
          <w:szCs w:val="32"/>
        </w:rPr>
        <w:t>参加护士执业资格考试，569人通过考试，考试通过率为80.82%，拓展</w:t>
      </w:r>
      <w:r>
        <w:rPr>
          <w:rFonts w:hint="eastAsia" w:ascii="仿宋" w:hAnsi="仿宋" w:eastAsia="仿宋" w:cs="仿宋"/>
          <w:color w:val="auto"/>
          <w:sz w:val="32"/>
          <w:szCs w:val="32"/>
          <w:lang w:val="en-US" w:eastAsia="zh-CN"/>
        </w:rPr>
        <w:t>了</w:t>
      </w:r>
      <w:r>
        <w:rPr>
          <w:rFonts w:hint="eastAsia" w:ascii="仿宋" w:hAnsi="仿宋" w:eastAsia="仿宋" w:cs="仿宋"/>
          <w:color w:val="auto"/>
          <w:sz w:val="32"/>
          <w:szCs w:val="32"/>
        </w:rPr>
        <w:t>学生就业创业本领，缓解结构性就业矛盾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荣获临沂市第五届黄炎培职业教育创新创业大赛三等奖4项，山东省第六届黄炎培职业教育创新创业大赛三等奖1项，</w:t>
      </w:r>
      <w:r>
        <w:rPr>
          <w:rFonts w:hint="eastAsia" w:ascii="仿宋" w:hAnsi="仿宋" w:eastAsia="仿宋" w:cs="仿宋"/>
          <w:b w:val="0"/>
          <w:bCs w:val="0"/>
          <w:color w:val="auto"/>
          <w:sz w:val="32"/>
          <w:szCs w:val="32"/>
          <w:lang w:val="en-US" w:eastAsia="zh-CN"/>
        </w:rPr>
        <w:t>学校获得“优秀组织奖”。</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2022年1376名毕业生中，1130人直接转段为高职段，188人通过春季高考升入专科院校继续学习，4人升入本科院校，总就业率为 96.07%，升本人数再创新高。</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三</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加强国际交流合作。</w:t>
      </w:r>
      <w:r>
        <w:rPr>
          <w:rFonts w:hint="eastAsia" w:ascii="仿宋" w:hAnsi="仿宋" w:eastAsia="仿宋" w:cs="仿宋"/>
          <w:color w:val="auto"/>
          <w:sz w:val="32"/>
          <w:szCs w:val="32"/>
          <w:lang w:val="en-US" w:eastAsia="zh-CN"/>
        </w:rPr>
        <w:t>2名中专毕业生赴日本横滨进行留学、6名高职毕业生赴日本介护实习工作、2名高职毕业生前往韩国金泉大学攻读本科；疫情期间组织线上出国项目宣讲会两场；承接全国NET日语等级考试1场，依托赴日项目完成高水平学校的创建工作。</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color w:val="auto"/>
          <w:kern w:val="2"/>
          <w:sz w:val="32"/>
          <w:szCs w:val="32"/>
          <w:lang w:val="en-US" w:eastAsia="zh-CN" w:bidi="zh-CN"/>
        </w:rPr>
      </w:pPr>
      <w:r>
        <w:rPr>
          <w:rFonts w:hint="eastAsia" w:ascii="楷体" w:hAnsi="楷体" w:eastAsia="楷体" w:cs="楷体"/>
          <w:color w:val="auto"/>
          <w:sz w:val="32"/>
          <w:szCs w:val="32"/>
          <w:lang w:val="en-US" w:eastAsia="zh-CN"/>
        </w:rPr>
        <w:t>（四）实习工作稳步开展。</w:t>
      </w:r>
      <w:r>
        <w:rPr>
          <w:rFonts w:hint="eastAsia" w:ascii="仿宋" w:hAnsi="仿宋" w:eastAsia="仿宋" w:cs="仿宋"/>
          <w:color w:val="auto"/>
          <w:kern w:val="2"/>
          <w:sz w:val="32"/>
          <w:szCs w:val="32"/>
          <w:lang w:val="en-US" w:eastAsia="zh-CN" w:bidi="zh-CN"/>
        </w:rPr>
        <w:t>3月，1334名学生顺利完成临床实习任务，2019级大专班1120余名学生开始转段实习；7月份，组织2018级大专班、2020级中专班共计1347名学生进行临床实习。实习过程中，坚持实习指导教师常态化检查，发现存在的问题并及时整改。经过多次协调，完成了2023届学生的实习安排。</w:t>
      </w:r>
    </w:p>
    <w:p>
      <w:pPr>
        <w:pStyle w:val="12"/>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color w:val="auto"/>
          <w:sz w:val="32"/>
          <w:szCs w:val="32"/>
          <w:lang w:val="en-US" w:eastAsia="zh-CN"/>
        </w:rPr>
        <w:t>（五）深化产教融合工作。</w:t>
      </w:r>
      <w:r>
        <w:rPr>
          <w:rFonts w:hint="eastAsia" w:ascii="仿宋" w:hAnsi="仿宋" w:eastAsia="仿宋" w:cs="仿宋"/>
          <w:color w:val="auto"/>
          <w:sz w:val="32"/>
          <w:szCs w:val="32"/>
          <w:lang w:val="en-US" w:eastAsia="zh-CN"/>
        </w:rPr>
        <w:t>我校</w:t>
      </w:r>
      <w:r>
        <w:rPr>
          <w:rFonts w:hint="eastAsia" w:ascii="仿宋" w:hAnsi="仿宋" w:eastAsia="仿宋" w:cs="仿宋"/>
          <w:sz w:val="32"/>
          <w:szCs w:val="32"/>
          <w:lang w:eastAsia="zh-CN"/>
        </w:rPr>
        <w:t>成功当选为中国职业技术教育学会医药卫生教育专业委员会常任</w:t>
      </w:r>
      <w:r>
        <w:rPr>
          <w:rFonts w:hint="eastAsia" w:ascii="仿宋" w:hAnsi="仿宋" w:eastAsia="仿宋" w:cs="仿宋"/>
          <w:sz w:val="32"/>
          <w:szCs w:val="32"/>
        </w:rPr>
        <w:t>理事单位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积极聘请临沂市人民医院、临沂市妇幼保健、临沂大学、山东医专、临沂职业技术学院等单位共18人次行业专家来校任教，对接行业一流标准，</w:t>
      </w:r>
      <w:r>
        <w:rPr>
          <w:rFonts w:hint="eastAsia" w:ascii="仿宋" w:hAnsi="仿宋" w:eastAsia="仿宋" w:cs="仿宋"/>
          <w:sz w:val="32"/>
          <w:szCs w:val="32"/>
        </w:rPr>
        <w:t>进一步深化教育教学改革，与山东聚众公司举行人体解剖学·校企合作项目基地签约揭牌仪式</w:t>
      </w:r>
      <w:r>
        <w:rPr>
          <w:rFonts w:hint="eastAsia" w:ascii="仿宋" w:hAnsi="仿宋" w:eastAsia="仿宋" w:cs="仿宋"/>
          <w:sz w:val="32"/>
          <w:szCs w:val="32"/>
          <w:lang w:eastAsia="zh-CN"/>
        </w:rPr>
        <w:t>，</w:t>
      </w:r>
      <w:r>
        <w:rPr>
          <w:rFonts w:hint="eastAsia" w:ascii="仿宋" w:hAnsi="仿宋" w:eastAsia="仿宋" w:cs="仿宋"/>
          <w:sz w:val="32"/>
          <w:szCs w:val="32"/>
        </w:rPr>
        <w:t>实现双方资源共享、互惠互利</w:t>
      </w:r>
      <w:r>
        <w:rPr>
          <w:rFonts w:hint="eastAsia" w:ascii="仿宋" w:hAnsi="仿宋" w:eastAsia="仿宋" w:cs="仿宋"/>
          <w:sz w:val="32"/>
          <w:szCs w:val="32"/>
          <w:lang w:eastAsia="zh-CN"/>
        </w:rPr>
        <w:t>，</w:t>
      </w:r>
      <w:r>
        <w:rPr>
          <w:rFonts w:hint="eastAsia" w:ascii="仿宋" w:hAnsi="仿宋" w:eastAsia="仿宋" w:cs="仿宋"/>
          <w:sz w:val="32"/>
          <w:szCs w:val="32"/>
        </w:rPr>
        <w:t>人才共育，校企共赢。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righ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五、加强教师队伍建设，落实好教职员工人文关怀，团结奋进续写辉煌成绩。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lang w:val="en-US" w:eastAsia="zh-CN"/>
        </w:rPr>
      </w:pPr>
      <w:r>
        <w:rPr>
          <w:rFonts w:hint="eastAsia" w:ascii="楷体" w:hAnsi="楷体" w:eastAsia="楷体" w:cs="楷体"/>
          <w:kern w:val="2"/>
          <w:sz w:val="32"/>
          <w:szCs w:val="32"/>
          <w:lang w:val="en-US" w:eastAsia="zh-CN" w:bidi="ar-SA"/>
        </w:rPr>
        <w:t>（一）工作突出，学年绩效考核“优秀”。</w:t>
      </w:r>
      <w:r>
        <w:rPr>
          <w:rFonts w:hint="eastAsia" w:ascii="仿宋" w:hAnsi="仿宋" w:eastAsia="仿宋" w:cs="仿宋"/>
          <w:kern w:val="2"/>
          <w:sz w:val="32"/>
          <w:szCs w:val="32"/>
          <w:lang w:val="en-US" w:eastAsia="zh-CN" w:bidi="ar-SA"/>
        </w:rPr>
        <w:t>今年是市直教育系统第三个学年绩效考核，针对去年考核细节，多次召开专题会，逐项分解任务，在全校教职员工共同努力下，学校再次获得市直中职学校绩效考核总成绩第一名，</w:t>
      </w:r>
      <w:r>
        <w:rPr>
          <w:rFonts w:hint="eastAsia" w:ascii="仿宋" w:hAnsi="仿宋" w:eastAsia="仿宋" w:cs="仿宋"/>
          <w:b/>
          <w:bCs/>
          <w:color w:val="auto"/>
          <w:kern w:val="2"/>
          <w:sz w:val="40"/>
          <w:szCs w:val="40"/>
          <w:lang w:val="en-US" w:eastAsia="zh-CN" w:bidi="ar-SA"/>
        </w:rPr>
        <w:t>连续三年绩效考核获得“优秀”。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sz w:val="32"/>
          <w:szCs w:val="32"/>
          <w:lang w:eastAsia="zh-CN"/>
        </w:rPr>
      </w:pPr>
      <w:r>
        <w:rPr>
          <w:rFonts w:hint="eastAsia" w:ascii="楷体" w:hAnsi="楷体" w:eastAsia="楷体" w:cs="楷体"/>
          <w:color w:val="auto"/>
          <w:sz w:val="32"/>
          <w:szCs w:val="32"/>
          <w:lang w:val="en-US" w:eastAsia="zh-CN"/>
        </w:rPr>
        <w:t>（二）调整组织机构，招聘优秀人才。</w:t>
      </w:r>
      <w:r>
        <w:rPr>
          <w:rFonts w:hint="eastAsia" w:ascii="仿宋" w:hAnsi="仿宋" w:eastAsia="仿宋" w:cs="仿宋"/>
          <w:sz w:val="32"/>
          <w:szCs w:val="32"/>
          <w:lang w:val="en-US" w:eastAsia="zh-CN"/>
        </w:rPr>
        <w:t>为实现高质量发展，在上级部门的支持下，学校内设机构由原来的17个调整为23个（管理机构9个、教学机构12个、教辅机构2个），按有关规定设置工会、团委等群团机构，配备纪检监察干部。2022年增设编制8个，2023、2024年计划每年各增设10人。全年共</w:t>
      </w:r>
      <w:r>
        <w:rPr>
          <w:rFonts w:hint="eastAsia" w:ascii="仿宋" w:hAnsi="仿宋" w:eastAsia="仿宋" w:cs="Times New Roman"/>
          <w:sz w:val="32"/>
          <w:szCs w:val="32"/>
          <w:lang w:val="en-US" w:eastAsia="zh-CN"/>
        </w:rPr>
        <w:t>组织</w:t>
      </w:r>
      <w:r>
        <w:rPr>
          <w:rFonts w:hint="eastAsia" w:ascii="仿宋" w:hAnsi="仿宋" w:eastAsia="仿宋" w:cs="Times New Roman"/>
          <w:sz w:val="32"/>
          <w:szCs w:val="32"/>
        </w:rPr>
        <w:t>招聘</w:t>
      </w:r>
      <w:r>
        <w:rPr>
          <w:rFonts w:hint="eastAsia" w:ascii="仿宋" w:hAnsi="仿宋" w:eastAsia="仿宋" w:cs="Times New Roman"/>
          <w:sz w:val="32"/>
          <w:szCs w:val="32"/>
          <w:lang w:val="en-US" w:eastAsia="zh-CN"/>
        </w:rPr>
        <w:t>教师27人（其中人才引进1人，技能大赛获奖人员引进2人，公开招聘教师11人，代课教师11人、实验员2人），</w:t>
      </w:r>
      <w:r>
        <w:rPr>
          <w:rFonts w:hint="eastAsia" w:ascii="仿宋" w:hAnsi="仿宋" w:eastAsia="仿宋"/>
          <w:sz w:val="32"/>
          <w:szCs w:val="32"/>
        </w:rPr>
        <w:t>缓解</w:t>
      </w:r>
      <w:r>
        <w:rPr>
          <w:rFonts w:hint="eastAsia" w:ascii="仿宋" w:hAnsi="仿宋" w:eastAsia="仿宋"/>
          <w:sz w:val="32"/>
          <w:szCs w:val="32"/>
          <w:lang w:val="en-US" w:eastAsia="zh-CN"/>
        </w:rPr>
        <w:t>了</w:t>
      </w:r>
      <w:r>
        <w:rPr>
          <w:rFonts w:hint="eastAsia" w:ascii="仿宋" w:hAnsi="仿宋" w:eastAsia="仿宋"/>
          <w:sz w:val="32"/>
          <w:szCs w:val="32"/>
        </w:rPr>
        <w:t>学校</w:t>
      </w:r>
      <w:r>
        <w:rPr>
          <w:rFonts w:hint="eastAsia" w:ascii="仿宋" w:hAnsi="仿宋" w:eastAsia="仿宋"/>
          <w:sz w:val="32"/>
          <w:szCs w:val="32"/>
          <w:lang w:val="en-US" w:eastAsia="zh-CN"/>
        </w:rPr>
        <w:t>师资队伍</w:t>
      </w:r>
      <w:r>
        <w:rPr>
          <w:rFonts w:hint="eastAsia" w:ascii="仿宋" w:hAnsi="仿宋" w:eastAsia="仿宋"/>
          <w:sz w:val="32"/>
          <w:szCs w:val="32"/>
        </w:rPr>
        <w:t>短缺状况。顺利完成专业技术岗位竞聘工作</w:t>
      </w:r>
      <w:r>
        <w:rPr>
          <w:rFonts w:hint="eastAsia" w:ascii="仿宋" w:hAnsi="仿宋" w:eastAsia="仿宋"/>
          <w:sz w:val="32"/>
          <w:szCs w:val="32"/>
          <w:lang w:eastAsia="zh-CN"/>
        </w:rPr>
        <w:t>，</w:t>
      </w:r>
      <w:r>
        <w:rPr>
          <w:rFonts w:hint="eastAsia" w:ascii="仿宋" w:hAnsi="仿宋" w:eastAsia="仿宋"/>
          <w:color w:val="auto"/>
          <w:sz w:val="32"/>
          <w:szCs w:val="32"/>
          <w:lang w:val="en-US" w:eastAsia="zh-CN"/>
        </w:rPr>
        <w:t>115</w:t>
      </w:r>
      <w:r>
        <w:rPr>
          <w:rFonts w:hint="eastAsia" w:ascii="仿宋" w:hAnsi="仿宋" w:eastAsia="仿宋"/>
          <w:color w:val="auto"/>
          <w:sz w:val="32"/>
          <w:szCs w:val="32"/>
        </w:rPr>
        <w:t>人参加竞聘，</w:t>
      </w:r>
      <w:r>
        <w:rPr>
          <w:rFonts w:hint="eastAsia" w:ascii="仿宋" w:hAnsi="仿宋" w:eastAsia="仿宋"/>
          <w:color w:val="auto"/>
          <w:sz w:val="32"/>
          <w:szCs w:val="32"/>
          <w:lang w:val="en-US" w:eastAsia="zh-CN"/>
        </w:rPr>
        <w:t>82</w:t>
      </w:r>
      <w:r>
        <w:rPr>
          <w:rFonts w:hint="eastAsia" w:ascii="仿宋" w:hAnsi="仿宋" w:eastAsia="仿宋"/>
          <w:color w:val="auto"/>
          <w:sz w:val="32"/>
          <w:szCs w:val="32"/>
        </w:rPr>
        <w:t>人竞聘到新的专业岗位</w:t>
      </w:r>
      <w:r>
        <w:rPr>
          <w:rFonts w:hint="eastAsia" w:ascii="仿宋" w:hAnsi="仿宋" w:eastAsia="仿宋"/>
          <w:color w:val="auto"/>
          <w:sz w:val="32"/>
          <w:szCs w:val="32"/>
          <w:lang w:eastAsia="zh-CN"/>
        </w:rPr>
        <w:t>；</w:t>
      </w:r>
      <w:r>
        <w:rPr>
          <w:rFonts w:hint="eastAsia" w:ascii="仿宋" w:hAnsi="仿宋" w:eastAsia="仿宋"/>
          <w:sz w:val="32"/>
          <w:szCs w:val="32"/>
          <w:lang w:val="en-US" w:eastAsia="zh-CN"/>
        </w:rPr>
        <w:t>为</w:t>
      </w:r>
      <w:r>
        <w:rPr>
          <w:rFonts w:hint="eastAsia" w:ascii="仿宋" w:hAnsi="仿宋" w:eastAsia="仿宋"/>
          <w:sz w:val="32"/>
          <w:szCs w:val="32"/>
        </w:rPr>
        <w:t>从教30年</w:t>
      </w:r>
      <w:r>
        <w:rPr>
          <w:rFonts w:hint="eastAsia" w:ascii="仿宋" w:hAnsi="仿宋" w:eastAsia="仿宋"/>
          <w:sz w:val="32"/>
          <w:szCs w:val="32"/>
          <w:lang w:val="en-US" w:eastAsia="zh-CN"/>
        </w:rPr>
        <w:t>的刘浩芝、彭华、徐云、卢振明、冯自成5</w:t>
      </w:r>
      <w:r>
        <w:rPr>
          <w:rFonts w:hint="eastAsia" w:ascii="仿宋" w:hAnsi="仿宋" w:eastAsia="仿宋"/>
          <w:sz w:val="32"/>
          <w:szCs w:val="32"/>
        </w:rPr>
        <w:t>名教师</w:t>
      </w:r>
      <w:r>
        <w:rPr>
          <w:rFonts w:hint="eastAsia" w:ascii="仿宋" w:hAnsi="仿宋" w:eastAsia="仿宋"/>
          <w:sz w:val="32"/>
          <w:szCs w:val="32"/>
          <w:lang w:val="en-US" w:eastAsia="zh-CN"/>
        </w:rPr>
        <w:t>办理</w:t>
      </w:r>
      <w:r>
        <w:rPr>
          <w:rFonts w:hint="eastAsia" w:ascii="仿宋" w:hAnsi="仿宋" w:eastAsia="仿宋"/>
          <w:sz w:val="32"/>
          <w:szCs w:val="32"/>
        </w:rPr>
        <w:t>“三十年教龄”荣誉证书</w:t>
      </w:r>
      <w:r>
        <w:rPr>
          <w:rFonts w:hint="eastAsia" w:ascii="仿宋" w:hAnsi="仿宋" w:eastAsia="仿宋"/>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color w:val="0C0C0C"/>
          <w:sz w:val="30"/>
          <w:szCs w:val="30"/>
          <w:lang w:val="en-US" w:eastAsia="zh-CN"/>
        </w:rPr>
      </w:pPr>
      <w:r>
        <w:rPr>
          <w:rFonts w:hint="eastAsia" w:ascii="楷体" w:hAnsi="楷体" w:eastAsia="楷体" w:cs="楷体"/>
          <w:color w:val="auto"/>
          <w:kern w:val="2"/>
          <w:sz w:val="32"/>
          <w:szCs w:val="32"/>
          <w:lang w:val="en-US" w:eastAsia="zh-CN" w:bidi="ar-SA"/>
        </w:rPr>
        <w:t>（三）加强人文关怀，营造和谐氛围。</w:t>
      </w:r>
      <w:r>
        <w:rPr>
          <w:rFonts w:hint="eastAsia" w:ascii="仿宋" w:hAnsi="仿宋" w:eastAsia="仿宋" w:cs="仿宋"/>
          <w:color w:val="auto"/>
          <w:kern w:val="2"/>
          <w:sz w:val="32"/>
          <w:szCs w:val="32"/>
          <w:lang w:val="en-US" w:eastAsia="zh-CN" w:bidi="ar-SA"/>
        </w:rPr>
        <w:t>5月份，</w:t>
      </w:r>
      <w:r>
        <w:rPr>
          <w:rFonts w:hint="eastAsia" w:ascii="仿宋" w:hAnsi="仿宋" w:eastAsia="仿宋" w:cs="仿宋"/>
          <w:b w:val="0"/>
          <w:bCs w:val="0"/>
          <w:color w:val="auto"/>
          <w:kern w:val="2"/>
          <w:sz w:val="32"/>
          <w:szCs w:val="32"/>
          <w:lang w:val="en-US" w:eastAsia="zh-CN" w:bidi="ar-SA"/>
        </w:rPr>
        <w:t>人事科被临沂市总工会授予</w:t>
      </w:r>
      <w:r>
        <w:rPr>
          <w:rFonts w:hint="eastAsia" w:ascii="仿宋" w:hAnsi="仿宋" w:eastAsia="仿宋" w:cs="仿宋"/>
          <w:b/>
          <w:bCs/>
          <w:color w:val="auto"/>
          <w:kern w:val="2"/>
          <w:sz w:val="40"/>
          <w:szCs w:val="40"/>
          <w:lang w:val="en-US" w:eastAsia="zh-CN" w:bidi="ar-SA"/>
        </w:rPr>
        <w:t>“临沂市工人先锋号”称号</w:t>
      </w:r>
      <w:r>
        <w:rPr>
          <w:rFonts w:hint="eastAsia" w:ascii="仿宋" w:hAnsi="仿宋" w:eastAsia="仿宋" w:cs="仿宋"/>
          <w:sz w:val="32"/>
          <w:szCs w:val="32"/>
          <w:lang w:val="en-US" w:eastAsia="zh-CN"/>
        </w:rPr>
        <w:t>；</w:t>
      </w:r>
      <w:r>
        <w:rPr>
          <w:rFonts w:hint="eastAsia" w:ascii="仿宋" w:hAnsi="仿宋" w:eastAsia="仿宋" w:cs="仿宋"/>
          <w:color w:val="auto"/>
          <w:sz w:val="32"/>
          <w:szCs w:val="32"/>
          <w:lang w:val="en-US" w:eastAsia="zh-CN"/>
        </w:rPr>
        <w:t>组织</w:t>
      </w:r>
      <w:r>
        <w:rPr>
          <w:rFonts w:hint="eastAsia" w:ascii="仿宋" w:hAnsi="仿宋" w:eastAsia="仿宋" w:cs="仿宋"/>
          <w:kern w:val="2"/>
          <w:sz w:val="32"/>
          <w:szCs w:val="32"/>
          <w:lang w:val="en-US" w:eastAsia="zh-CN" w:bidi="ar-SA"/>
        </w:rPr>
        <w:t>召开部分青年教职工座谈会，关心关爱青年教职工成长；</w:t>
      </w:r>
      <w:r>
        <w:rPr>
          <w:rFonts w:hint="eastAsia" w:ascii="仿宋" w:hAnsi="仿宋" w:eastAsia="仿宋"/>
          <w:color w:val="auto"/>
          <w:sz w:val="32"/>
          <w:szCs w:val="32"/>
        </w:rPr>
        <w:t>按照国家政策标准，</w:t>
      </w:r>
      <w:r>
        <w:rPr>
          <w:rFonts w:hint="eastAsia" w:ascii="仿宋" w:hAnsi="仿宋" w:eastAsia="仿宋"/>
          <w:color w:val="auto"/>
          <w:sz w:val="32"/>
          <w:szCs w:val="32"/>
          <w:lang w:val="en-US" w:eastAsia="zh-CN"/>
        </w:rPr>
        <w:t>为</w:t>
      </w:r>
      <w:r>
        <w:rPr>
          <w:rFonts w:hint="eastAsia" w:ascii="仿宋" w:hAnsi="仿宋" w:eastAsia="仿宋"/>
          <w:color w:val="auto"/>
          <w:sz w:val="32"/>
          <w:szCs w:val="32"/>
        </w:rPr>
        <w:t>去世职工</w:t>
      </w:r>
      <w:r>
        <w:rPr>
          <w:rFonts w:hint="eastAsia" w:ascii="仿宋" w:hAnsi="仿宋" w:eastAsia="仿宋"/>
          <w:color w:val="auto"/>
          <w:sz w:val="32"/>
          <w:szCs w:val="32"/>
          <w:lang w:val="en-US" w:eastAsia="zh-CN"/>
        </w:rPr>
        <w:t>2人（丁齐秀、刘少凯）办理</w:t>
      </w:r>
      <w:r>
        <w:rPr>
          <w:rFonts w:hint="eastAsia" w:ascii="仿宋" w:hAnsi="仿宋" w:eastAsia="仿宋"/>
          <w:color w:val="auto"/>
          <w:sz w:val="32"/>
          <w:szCs w:val="32"/>
        </w:rPr>
        <w:t>丧葬抚恤费</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为</w:t>
      </w:r>
      <w:r>
        <w:rPr>
          <w:rFonts w:ascii="仿宋" w:hAnsi="仿宋" w:eastAsia="仿宋"/>
          <w:color w:val="auto"/>
          <w:sz w:val="32"/>
          <w:szCs w:val="32"/>
        </w:rPr>
        <w:t>1</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名遗</w:t>
      </w:r>
      <w:r>
        <w:rPr>
          <w:rFonts w:hint="eastAsia" w:ascii="仿宋" w:hAnsi="仿宋" w:eastAsia="仿宋" w:cs="宋体"/>
          <w:color w:val="auto"/>
          <w:kern w:val="2"/>
          <w:sz w:val="32"/>
          <w:szCs w:val="32"/>
          <w:lang w:val="en-US" w:eastAsia="zh-CN" w:bidi="ar-SA"/>
        </w:rPr>
        <w:t>属及时调整困难补助标准；</w:t>
      </w:r>
      <w:r>
        <w:rPr>
          <w:rFonts w:hint="eastAsia" w:ascii="仿宋" w:hAnsi="仿宋" w:eastAsia="仿宋" w:cs="仿宋"/>
          <w:bCs/>
          <w:color w:val="000000"/>
          <w:sz w:val="32"/>
          <w:szCs w:val="32"/>
        </w:rPr>
        <w:t>积极组织</w:t>
      </w:r>
      <w:r>
        <w:rPr>
          <w:rFonts w:hint="eastAsia" w:ascii="仿宋" w:hAnsi="仿宋" w:eastAsia="仿宋" w:cs="仿宋"/>
          <w:bCs/>
          <w:color w:val="000000"/>
          <w:sz w:val="32"/>
          <w:szCs w:val="32"/>
          <w:lang w:eastAsia="zh-CN"/>
        </w:rPr>
        <w:t>职工疗休养</w:t>
      </w:r>
      <w:r>
        <w:rPr>
          <w:rFonts w:hint="eastAsia" w:ascii="仿宋" w:hAnsi="仿宋" w:eastAsia="仿宋" w:cs="仿宋"/>
          <w:b w:val="0"/>
          <w:bCs w:val="0"/>
          <w:i w:val="0"/>
          <w:caps w:val="0"/>
          <w:color w:val="555555"/>
          <w:spacing w:val="0"/>
          <w:sz w:val="32"/>
          <w:szCs w:val="32"/>
          <w:shd w:val="clear" w:color="auto" w:fill="FFFFFF"/>
          <w:lang w:eastAsia="zh-CN"/>
        </w:rPr>
        <w:t>、</w:t>
      </w:r>
      <w:r>
        <w:rPr>
          <w:rFonts w:hint="eastAsia" w:ascii="仿宋" w:hAnsi="仿宋" w:eastAsia="仿宋" w:cs="仿宋"/>
          <w:bCs/>
          <w:color w:val="000000"/>
          <w:sz w:val="32"/>
          <w:szCs w:val="32"/>
          <w:lang w:eastAsia="zh-CN"/>
        </w:rPr>
        <w:t>健康体检</w:t>
      </w:r>
      <w:r>
        <w:rPr>
          <w:rFonts w:hint="eastAsia" w:ascii="仿宋" w:hAnsi="仿宋" w:eastAsia="仿宋" w:cs="仿宋"/>
          <w:b w:val="0"/>
          <w:bCs w:val="0"/>
          <w:i w:val="0"/>
          <w:caps w:val="0"/>
          <w:color w:val="555555"/>
          <w:spacing w:val="0"/>
          <w:sz w:val="32"/>
          <w:szCs w:val="32"/>
          <w:shd w:val="clear" w:color="auto" w:fill="FFFFFF"/>
          <w:lang w:eastAsia="zh-CN"/>
        </w:rPr>
        <w:t>、</w:t>
      </w:r>
      <w:r>
        <w:rPr>
          <w:rFonts w:hint="eastAsia" w:ascii="仿宋" w:hAnsi="仿宋" w:eastAsia="仿宋" w:cs="仿宋"/>
          <w:color w:val="000000"/>
          <w:kern w:val="0"/>
          <w:sz w:val="32"/>
          <w:szCs w:val="32"/>
          <w:lang w:val="en-US" w:eastAsia="zh-CN" w:bidi="ar"/>
        </w:rPr>
        <w:t>工会会员187人综合医疗保障保险工作以及2022年度投保职工理赔工作。组织开展丰富活动，</w:t>
      </w:r>
      <w:r>
        <w:rPr>
          <w:rFonts w:hint="eastAsia" w:ascii="仿宋" w:hAnsi="仿宋" w:eastAsia="仿宋" w:cs="仿宋"/>
          <w:sz w:val="32"/>
          <w:szCs w:val="32"/>
          <w:lang w:val="en-US" w:eastAsia="zh-CN"/>
        </w:rPr>
        <w:t>荣获临沂市教育系统主题宣讲比赛三等奖、山东省中华经典诵读大赛教师组一等奖、2022全球太极拳网络大赛团体三等奖，个人一等奖4个，个人二等奖1个。在重大节日，</w:t>
      </w:r>
      <w:r>
        <w:rPr>
          <w:rFonts w:hint="eastAsia" w:ascii="仿宋" w:hAnsi="仿宋" w:eastAsia="仿宋" w:cs="仿宋"/>
          <w:color w:val="0C0C0C"/>
          <w:sz w:val="32"/>
          <w:szCs w:val="32"/>
        </w:rPr>
        <w:t>对离退休</w:t>
      </w:r>
      <w:r>
        <w:rPr>
          <w:rFonts w:hint="eastAsia" w:ascii="仿宋" w:hAnsi="仿宋" w:eastAsia="仿宋" w:cs="仿宋"/>
          <w:color w:val="0C0C0C"/>
          <w:sz w:val="32"/>
          <w:szCs w:val="32"/>
          <w:lang w:eastAsia="zh-CN"/>
        </w:rPr>
        <w:t>老同志、</w:t>
      </w:r>
      <w:r>
        <w:rPr>
          <w:rFonts w:hint="eastAsia" w:ascii="仿宋" w:hAnsi="仿宋" w:eastAsia="仿宋" w:cs="仿宋"/>
          <w:color w:val="0C0C0C"/>
          <w:sz w:val="32"/>
          <w:szCs w:val="32"/>
        </w:rPr>
        <w:t>老教师走访慰问送温暖活动</w:t>
      </w:r>
      <w:r>
        <w:rPr>
          <w:rFonts w:hint="eastAsia" w:ascii="仿宋" w:hAnsi="仿宋" w:eastAsia="仿宋" w:cs="仿宋"/>
          <w:color w:val="0C0C0C"/>
          <w:sz w:val="32"/>
          <w:szCs w:val="32"/>
          <w:lang w:eastAsia="zh-CN"/>
        </w:rPr>
        <w:t>，</w:t>
      </w:r>
      <w:r>
        <w:rPr>
          <w:rFonts w:hint="eastAsia" w:ascii="仿宋" w:hAnsi="仿宋" w:eastAsia="仿宋" w:cs="仿宋"/>
          <w:color w:val="0C0C0C"/>
          <w:sz w:val="32"/>
          <w:szCs w:val="32"/>
        </w:rPr>
        <w:t>发放慰问品</w:t>
      </w:r>
      <w:r>
        <w:rPr>
          <w:rFonts w:hint="eastAsia" w:ascii="仿宋" w:hAnsi="仿宋" w:eastAsia="仿宋" w:cs="仿宋"/>
          <w:color w:val="0C0C0C"/>
          <w:sz w:val="32"/>
          <w:szCs w:val="32"/>
          <w:lang w:val="en-US" w:eastAsia="zh-CN"/>
        </w:rPr>
        <w:t>20万余</w:t>
      </w:r>
      <w:r>
        <w:rPr>
          <w:rFonts w:hint="eastAsia" w:ascii="仿宋" w:hAnsi="仿宋" w:eastAsia="仿宋" w:cs="仿宋"/>
          <w:color w:val="0C0C0C"/>
          <w:sz w:val="32"/>
          <w:szCs w:val="32"/>
        </w:rPr>
        <w:t>元</w:t>
      </w:r>
      <w:r>
        <w:rPr>
          <w:rFonts w:hint="eastAsia" w:ascii="仿宋" w:hAnsi="仿宋" w:eastAsia="仿宋" w:cs="仿宋"/>
          <w:color w:val="0C0C0C"/>
          <w:sz w:val="32"/>
          <w:szCs w:val="32"/>
          <w:lang w:eastAsia="zh-CN"/>
        </w:rPr>
        <w:t>；给</w:t>
      </w:r>
      <w:r>
        <w:rPr>
          <w:rFonts w:hint="eastAsia" w:ascii="仿宋" w:hAnsi="仿宋" w:eastAsia="仿宋" w:cs="仿宋"/>
          <w:color w:val="0C0C0C"/>
          <w:sz w:val="32"/>
          <w:szCs w:val="32"/>
        </w:rPr>
        <w:t>80岁以上的退离休老同志</w:t>
      </w:r>
      <w:r>
        <w:rPr>
          <w:rFonts w:hint="eastAsia" w:ascii="仿宋" w:hAnsi="仿宋" w:eastAsia="仿宋" w:cs="仿宋"/>
          <w:color w:val="0C0C0C"/>
          <w:sz w:val="32"/>
          <w:szCs w:val="32"/>
          <w:lang w:eastAsia="zh-CN"/>
        </w:rPr>
        <w:t>、老党员过生日，共走访慰问</w:t>
      </w:r>
      <w:r>
        <w:rPr>
          <w:rFonts w:hint="eastAsia" w:ascii="仿宋" w:hAnsi="仿宋" w:eastAsia="仿宋" w:cs="仿宋"/>
          <w:color w:val="0C0C0C"/>
          <w:sz w:val="32"/>
          <w:szCs w:val="32"/>
          <w:lang w:val="en-US" w:eastAsia="zh-CN"/>
        </w:rPr>
        <w:t>30人次。</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0C0C0C"/>
          <w:sz w:val="32"/>
          <w:szCs w:val="32"/>
          <w:lang w:val="en-US" w:eastAsia="zh-CN"/>
        </w:rPr>
        <w:t>六、</w:t>
      </w:r>
      <w:r>
        <w:rPr>
          <w:rFonts w:hint="eastAsia" w:ascii="黑体" w:hAnsi="黑体" w:eastAsia="黑体" w:cs="黑体"/>
          <w:color w:val="auto"/>
          <w:sz w:val="32"/>
          <w:szCs w:val="32"/>
          <w:lang w:val="en-US" w:eastAsia="zh-CN"/>
        </w:rPr>
        <w:t>确保校园环境安全稳定</w:t>
      </w:r>
      <w:r>
        <w:rPr>
          <w:rFonts w:hint="eastAsia" w:ascii="黑体" w:hAnsi="黑体" w:eastAsia="黑体" w:cs="黑体"/>
          <w:color w:val="auto"/>
          <w:sz w:val="32"/>
          <w:szCs w:val="32"/>
        </w:rPr>
        <w:t>，推进扩建项目，加强</w:t>
      </w:r>
      <w:r>
        <w:rPr>
          <w:rFonts w:hint="eastAsia" w:ascii="黑体" w:hAnsi="黑体" w:eastAsia="黑体" w:cs="黑体"/>
          <w:color w:val="auto"/>
          <w:sz w:val="32"/>
          <w:szCs w:val="32"/>
          <w:lang w:val="en-US" w:eastAsia="zh-CN"/>
        </w:rPr>
        <w:t>师生</w:t>
      </w:r>
      <w:r>
        <w:rPr>
          <w:rFonts w:hint="eastAsia" w:ascii="黑体" w:hAnsi="黑体" w:eastAsia="黑体" w:cs="黑体"/>
          <w:color w:val="auto"/>
          <w:sz w:val="32"/>
          <w:szCs w:val="32"/>
        </w:rPr>
        <w:t>安全教育。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textAlignment w:val="auto"/>
        <w:outlineLvl w:val="9"/>
        <w:rPr>
          <w:rFonts w:hint="eastAsia" w:ascii="楷体" w:hAnsi="楷体" w:eastAsia="楷体" w:cs="楷体"/>
          <w:color w:val="auto"/>
          <w:sz w:val="32"/>
          <w:szCs w:val="32"/>
          <w:lang w:eastAsia="zh-CN"/>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一</w:t>
      </w:r>
      <w:r>
        <w:rPr>
          <w:rFonts w:hint="eastAsia" w:ascii="楷体" w:hAnsi="楷体" w:eastAsia="楷体" w:cs="楷体"/>
          <w:color w:val="auto"/>
          <w:sz w:val="32"/>
          <w:szCs w:val="32"/>
        </w:rPr>
        <w:t>）加快推进扩建项目，改造提升校园环境</w:t>
      </w:r>
      <w:r>
        <w:rPr>
          <w:rFonts w:hint="eastAsia" w:ascii="楷体" w:hAnsi="楷体" w:eastAsia="楷体" w:cs="楷体"/>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推进</w:t>
      </w:r>
      <w:r>
        <w:rPr>
          <w:rFonts w:hint="eastAsia" w:ascii="仿宋" w:hAnsi="仿宋" w:eastAsia="仿宋" w:cs="仿宋"/>
          <w:color w:val="auto"/>
          <w:sz w:val="32"/>
          <w:szCs w:val="32"/>
        </w:rPr>
        <w:t>图书信息综合楼</w:t>
      </w:r>
      <w:r>
        <w:rPr>
          <w:rFonts w:hint="eastAsia" w:ascii="仿宋" w:hAnsi="仿宋" w:eastAsia="仿宋" w:cs="仿宋"/>
          <w:sz w:val="32"/>
          <w:szCs w:val="32"/>
          <w:lang w:val="en-US" w:eastAsia="zh-CN"/>
        </w:rPr>
        <w:t>工程施工进度，</w:t>
      </w:r>
      <w:r>
        <w:rPr>
          <w:rFonts w:hint="eastAsia" w:eastAsia="仿宋"/>
          <w:sz w:val="32"/>
          <w:szCs w:val="32"/>
        </w:rPr>
        <w:t>截止2022年12月，工程累计完成投资8818.07万元，已按合同拨付7444.16万元，2022年当年拨付606.93万元。图书信息综合楼主体楼正在进行内外部装饰，B区图书馆、D区部分教室装饰已完成80%；A区体育中心、E区会议中心装配式钢结构部分，外墙金属幕墙一体板龙骨安装基本完成。</w:t>
      </w:r>
      <w:r>
        <w:rPr>
          <w:rFonts w:hint="eastAsia" w:ascii="仿宋" w:hAnsi="仿宋" w:eastAsia="仿宋" w:cs="仿宋"/>
          <w:sz w:val="32"/>
          <w:szCs w:val="32"/>
          <w:lang w:val="en-US" w:eastAsia="zh-CN"/>
        </w:rPr>
        <w:t>按照设计图纸及现行国家质量验收规范检查验收，根据工程施工计划，力争项目在2023年9月份完成综合验收达到使用条件。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 w:hAnsi="仿宋" w:eastAsia="仿宋" w:cs="仿宋"/>
          <w:color w:val="000000"/>
          <w:sz w:val="30"/>
          <w:szCs w:val="30"/>
          <w:u w:val="none"/>
          <w:lang w:val="en-US" w:eastAsia="zh-CN"/>
        </w:rPr>
      </w:pPr>
      <w:r>
        <w:rPr>
          <w:rFonts w:hint="eastAsia" w:ascii="仿宋" w:hAnsi="仿宋" w:eastAsia="仿宋" w:cs="仿宋"/>
          <w:sz w:val="32"/>
          <w:szCs w:val="32"/>
          <w:lang w:val="en-US" w:eastAsia="zh-CN"/>
        </w:rPr>
        <w:t>践行绿色发展理念，不断提升校园环境质量，做好水电安全等维护工作，增设照明灯，</w:t>
      </w:r>
      <w:r>
        <w:rPr>
          <w:rFonts w:hint="eastAsia" w:ascii="仿宋" w:hAnsi="仿宋" w:eastAsia="仿宋" w:cs="仿宋"/>
          <w:bCs/>
          <w:sz w:val="32"/>
          <w:szCs w:val="32"/>
          <w:u w:val="none"/>
          <w:lang w:val="en-US" w:eastAsia="zh-CN"/>
        </w:rPr>
        <w:t>栽植凌霄，</w:t>
      </w:r>
      <w:r>
        <w:rPr>
          <w:rFonts w:hint="eastAsia" w:ascii="仿宋" w:hAnsi="仿宋" w:eastAsia="仿宋" w:cs="仿宋"/>
          <w:color w:val="000000"/>
          <w:sz w:val="32"/>
          <w:szCs w:val="32"/>
          <w:u w:val="none"/>
        </w:rPr>
        <w:t>改造</w:t>
      </w:r>
      <w:r>
        <w:rPr>
          <w:rFonts w:hint="eastAsia" w:ascii="仿宋" w:hAnsi="仿宋" w:eastAsia="仿宋" w:cs="仿宋"/>
          <w:color w:val="000000"/>
          <w:sz w:val="32"/>
          <w:szCs w:val="32"/>
          <w:u w:val="none"/>
          <w:lang w:val="en-US" w:eastAsia="zh-CN"/>
        </w:rPr>
        <w:t>绿化带踩踏铺石，以最高质量营造和谐美丽的学校办公、学习、生活环境，被省教育厅授予</w:t>
      </w:r>
      <w:r>
        <w:rPr>
          <w:rFonts w:hint="eastAsia" w:ascii="仿宋" w:hAnsi="仿宋" w:eastAsia="仿宋" w:cs="仿宋"/>
          <w:color w:val="000000"/>
          <w:sz w:val="40"/>
          <w:szCs w:val="40"/>
          <w:u w:val="none"/>
          <w:lang w:val="en-US" w:eastAsia="zh-CN"/>
        </w:rPr>
        <w:t>“</w:t>
      </w:r>
      <w:r>
        <w:rPr>
          <w:rFonts w:hint="eastAsia" w:ascii="仿宋" w:hAnsi="仿宋" w:eastAsia="仿宋" w:cs="仿宋"/>
          <w:b/>
          <w:bCs/>
          <w:color w:val="000000"/>
          <w:sz w:val="40"/>
          <w:szCs w:val="40"/>
          <w:u w:val="none"/>
          <w:lang w:val="en-US" w:eastAsia="zh-CN"/>
        </w:rPr>
        <w:t>山东省绿色学校”</w:t>
      </w:r>
      <w:r>
        <w:rPr>
          <w:rFonts w:hint="eastAsia" w:ascii="仿宋" w:hAnsi="仿宋" w:eastAsia="仿宋" w:cs="仿宋"/>
          <w:color w:val="000000"/>
          <w:sz w:val="32"/>
          <w:szCs w:val="32"/>
          <w:u w:val="none"/>
          <w:lang w:val="en-US" w:eastAsia="zh-CN"/>
        </w:rPr>
        <w:t>。</w:t>
      </w:r>
    </w:p>
    <w:p>
      <w:pPr>
        <w:pStyle w:val="6"/>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eastAsia="zh-CN"/>
        </w:rPr>
      </w:pPr>
      <w:r>
        <w:rPr>
          <w:rFonts w:hint="eastAsia" w:ascii="楷体" w:hAnsi="楷体" w:eastAsia="楷体" w:cs="楷体"/>
          <w:color w:val="auto"/>
          <w:kern w:val="2"/>
          <w:sz w:val="32"/>
          <w:szCs w:val="32"/>
        </w:rPr>
        <w:t>（</w:t>
      </w:r>
      <w:r>
        <w:rPr>
          <w:rFonts w:hint="eastAsia" w:ascii="楷体" w:hAnsi="楷体" w:eastAsia="楷体" w:cs="楷体"/>
          <w:color w:val="auto"/>
          <w:kern w:val="2"/>
          <w:sz w:val="32"/>
          <w:szCs w:val="32"/>
          <w:lang w:val="en-US" w:eastAsia="zh-CN"/>
        </w:rPr>
        <w:t>二</w:t>
      </w:r>
      <w:r>
        <w:rPr>
          <w:rFonts w:hint="eastAsia" w:ascii="楷体" w:hAnsi="楷体" w:eastAsia="楷体" w:cs="楷体"/>
          <w:color w:val="auto"/>
          <w:kern w:val="2"/>
          <w:sz w:val="32"/>
          <w:szCs w:val="32"/>
        </w:rPr>
        <w:t>）提升食堂服务水平，打造智慧规范食堂。</w:t>
      </w:r>
      <w:r>
        <w:rPr>
          <w:rFonts w:hint="eastAsia" w:ascii="仿宋" w:hAnsi="仿宋" w:eastAsia="仿宋" w:cs="仿宋"/>
          <w:sz w:val="32"/>
          <w:szCs w:val="32"/>
        </w:rPr>
        <w:t>加强食堂规范化建设，学校食堂被授予</w:t>
      </w:r>
      <w:r>
        <w:rPr>
          <w:rFonts w:hint="eastAsia" w:ascii="仿宋" w:hAnsi="仿宋" w:eastAsia="仿宋" w:cs="仿宋"/>
          <w:b/>
          <w:bCs/>
          <w:sz w:val="40"/>
          <w:szCs w:val="40"/>
        </w:rPr>
        <w:t>“山东省中小学星级食堂”</w:t>
      </w:r>
      <w:r>
        <w:rPr>
          <w:rFonts w:hint="eastAsia" w:ascii="仿宋" w:hAnsi="仿宋" w:eastAsia="仿宋" w:cs="仿宋"/>
          <w:sz w:val="32"/>
          <w:szCs w:val="32"/>
        </w:rPr>
        <w:t>荣誉称号</w:t>
      </w:r>
      <w:r>
        <w:rPr>
          <w:rFonts w:hint="eastAsia" w:ascii="仿宋" w:hAnsi="仿宋" w:eastAsia="仿宋" w:cs="仿宋"/>
          <w:color w:val="auto"/>
          <w:sz w:val="32"/>
          <w:szCs w:val="32"/>
        </w:rPr>
        <w:t>。严格按照国家有关规定做好食品安全各项工作，严把原料关</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加强对食品卫生、环境卫生、个人卫生等规定的具体落实，加强对食品的质量、品种和价格的科学管理，加强对食堂内外环境、设施设备的监督检查及维护，确保场所卫生清洁，设施设备运转正常。</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三</w:t>
      </w:r>
      <w:r>
        <w:rPr>
          <w:rFonts w:hint="eastAsia" w:ascii="楷体" w:hAnsi="楷体" w:eastAsia="楷体" w:cs="楷体"/>
          <w:color w:val="auto"/>
          <w:sz w:val="32"/>
          <w:szCs w:val="32"/>
        </w:rPr>
        <w:t>）确保校园安全环境，加强安全教育管理。</w:t>
      </w:r>
      <w:r>
        <w:rPr>
          <w:rFonts w:hint="eastAsia" w:ascii="仿宋" w:hAnsi="仿宋" w:eastAsia="仿宋" w:cs="仿宋"/>
          <w:color w:val="auto"/>
          <w:sz w:val="32"/>
          <w:szCs w:val="32"/>
          <w:lang w:val="en-US" w:eastAsia="zh-CN"/>
        </w:rPr>
        <w:t>安全稳定</w:t>
      </w:r>
      <w:r>
        <w:rPr>
          <w:rFonts w:hint="eastAsia" w:ascii="仿宋" w:hAnsi="仿宋" w:eastAsia="仿宋" w:cs="仿宋"/>
          <w:i w:val="0"/>
          <w:iCs w:val="0"/>
          <w:caps w:val="0"/>
          <w:color w:val="auto"/>
          <w:spacing w:val="0"/>
          <w:kern w:val="0"/>
          <w:sz w:val="32"/>
          <w:szCs w:val="32"/>
          <w:shd w:val="clear" w:color="auto" w:fill="FFFFFF"/>
          <w:lang w:val="en-US" w:eastAsia="zh-CN" w:bidi="ar"/>
        </w:rPr>
        <w:t>工作成绩突出，</w:t>
      </w:r>
      <w:r>
        <w:rPr>
          <w:rFonts w:hint="eastAsia" w:ascii="仿宋" w:hAnsi="仿宋" w:eastAsia="仿宋" w:cs="仿宋"/>
          <w:sz w:val="32"/>
          <w:szCs w:val="32"/>
          <w:lang w:val="en-US" w:eastAsia="zh-CN"/>
        </w:rPr>
        <w:t>被省教育厅、省公安厅评为</w:t>
      </w:r>
      <w:r>
        <w:rPr>
          <w:rFonts w:hint="eastAsia" w:ascii="仿宋" w:hAnsi="仿宋" w:eastAsia="仿宋" w:cs="仿宋"/>
          <w:b/>
          <w:bCs/>
          <w:sz w:val="40"/>
          <w:szCs w:val="40"/>
          <w:lang w:val="en-US" w:eastAsia="zh-CN"/>
        </w:rPr>
        <w:t>“全省学校安全工作先进集体”</w:t>
      </w:r>
      <w:r>
        <w:rPr>
          <w:rFonts w:hint="eastAsia" w:ascii="仿宋" w:hAnsi="仿宋" w:eastAsia="仿宋" w:cs="仿宋"/>
          <w:sz w:val="32"/>
          <w:szCs w:val="32"/>
          <w:lang w:val="en-US" w:eastAsia="zh-CN"/>
        </w:rPr>
        <w:t>，被市教育局评为“</w:t>
      </w:r>
      <w:r>
        <w:rPr>
          <w:rFonts w:hint="eastAsia" w:ascii="仿宋" w:hAnsi="仿宋" w:eastAsia="仿宋" w:cs="仿宋"/>
          <w:b/>
          <w:bCs/>
          <w:sz w:val="40"/>
          <w:szCs w:val="40"/>
          <w:lang w:val="en-US" w:eastAsia="zh-CN"/>
        </w:rPr>
        <w:t>六无平安双星单位”</w:t>
      </w:r>
      <w:r>
        <w:rPr>
          <w:rFonts w:hint="eastAsia" w:ascii="仿宋" w:hAnsi="仿宋" w:eastAsia="仿宋" w:cs="仿宋"/>
          <w:sz w:val="32"/>
          <w:szCs w:val="32"/>
          <w:lang w:val="en-US" w:eastAsia="zh-CN"/>
        </w:rPr>
        <w:t>。</w:t>
      </w:r>
      <w:r>
        <w:rPr>
          <w:rFonts w:hint="eastAsia" w:ascii="仿宋" w:hAnsi="仿宋" w:eastAsia="仿宋" w:cs="仿宋"/>
          <w:color w:val="auto"/>
          <w:sz w:val="32"/>
          <w:szCs w:val="32"/>
        </w:rPr>
        <w:t>继续深化校园安全治理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严抓紧扣，常抓不懈，确保后勤管理安全稳定</w:t>
      </w:r>
      <w:r>
        <w:rPr>
          <w:rFonts w:hint="eastAsia" w:ascii="仿宋" w:hAnsi="仿宋" w:eastAsia="仿宋" w:cs="仿宋"/>
          <w:i w:val="0"/>
          <w:iCs w:val="0"/>
          <w:caps w:val="0"/>
          <w:color w:val="auto"/>
          <w:spacing w:val="0"/>
          <w:kern w:val="0"/>
          <w:sz w:val="32"/>
          <w:szCs w:val="32"/>
          <w:shd w:val="clear" w:color="auto" w:fill="FFFFFF"/>
          <w:lang w:val="en-US" w:eastAsia="zh-CN" w:bidi="ar"/>
        </w:rPr>
        <w:t>，</w:t>
      </w:r>
      <w:r>
        <w:rPr>
          <w:rFonts w:hint="eastAsia" w:ascii="仿宋" w:hAnsi="仿宋" w:eastAsia="仿宋" w:cs="仿宋"/>
          <w:color w:val="auto"/>
          <w:sz w:val="32"/>
          <w:szCs w:val="32"/>
          <w:lang w:val="en-US" w:eastAsia="zh-CN"/>
        </w:rPr>
        <w:t>加强</w:t>
      </w:r>
      <w:r>
        <w:rPr>
          <w:rFonts w:hint="eastAsia" w:ascii="仿宋" w:hAnsi="仿宋" w:eastAsia="仿宋" w:cs="仿宋"/>
          <w:color w:val="auto"/>
          <w:sz w:val="32"/>
          <w:szCs w:val="32"/>
        </w:rPr>
        <w:t>校园安全</w:t>
      </w:r>
      <w:r>
        <w:rPr>
          <w:rFonts w:hint="eastAsia" w:ascii="仿宋" w:hAnsi="仿宋" w:eastAsia="仿宋" w:cs="仿宋"/>
          <w:color w:val="auto"/>
          <w:sz w:val="32"/>
          <w:szCs w:val="32"/>
          <w:lang w:val="en-US" w:eastAsia="zh-CN"/>
        </w:rPr>
        <w:t>整改治理，</w:t>
      </w:r>
      <w:r>
        <w:rPr>
          <w:rFonts w:hint="eastAsia" w:ascii="仿宋" w:hAnsi="仿宋" w:eastAsia="仿宋" w:cs="仿宋"/>
          <w:color w:val="auto"/>
          <w:sz w:val="32"/>
          <w:szCs w:val="32"/>
        </w:rPr>
        <w:t>加大隐患排查治理力度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加强师生安全教育培训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我校多次邀请专家组织开展</w:t>
      </w:r>
      <w:r>
        <w:rPr>
          <w:rFonts w:hint="eastAsia" w:ascii="仿宋" w:hAnsi="仿宋" w:eastAsia="仿宋" w:cs="仿宋"/>
          <w:sz w:val="32"/>
          <w:szCs w:val="32"/>
        </w:rPr>
        <w:t>“危化品安全应急演练”</w:t>
      </w:r>
      <w:r>
        <w:rPr>
          <w:rFonts w:hint="eastAsia" w:ascii="仿宋" w:hAnsi="仿宋" w:eastAsia="仿宋" w:cs="仿宋"/>
          <w:color w:val="auto"/>
          <w:sz w:val="32"/>
          <w:szCs w:val="32"/>
          <w:lang w:eastAsia="zh-CN"/>
        </w:rPr>
        <w:t>、</w:t>
      </w:r>
      <w:r>
        <w:rPr>
          <w:rFonts w:hint="eastAsia" w:ascii="仿宋" w:hAnsi="仿宋" w:eastAsia="仿宋" w:cs="仿宋"/>
          <w:sz w:val="32"/>
          <w:szCs w:val="32"/>
          <w:lang w:val="en-US" w:eastAsia="zh-CN"/>
        </w:rPr>
        <w:t>“2022年校园安全知识”</w:t>
      </w:r>
      <w:r>
        <w:rPr>
          <w:rFonts w:hint="eastAsia" w:ascii="仿宋" w:hAnsi="仿宋" w:eastAsia="仿宋" w:cs="仿宋"/>
          <w:color w:val="auto"/>
          <w:sz w:val="32"/>
          <w:szCs w:val="32"/>
          <w:lang w:val="en-US" w:eastAsia="zh-CN"/>
        </w:rPr>
        <w:t>等安全</w:t>
      </w:r>
      <w:r>
        <w:rPr>
          <w:rFonts w:hint="eastAsia" w:ascii="仿宋" w:hAnsi="仿宋" w:eastAsia="仿宋" w:cs="仿宋"/>
          <w:color w:val="auto"/>
          <w:sz w:val="32"/>
          <w:szCs w:val="32"/>
        </w:rPr>
        <w:t>讲座</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定期开展</w:t>
      </w:r>
      <w:r>
        <w:rPr>
          <w:rFonts w:hint="eastAsia" w:ascii="仿宋" w:hAnsi="仿宋" w:eastAsia="仿宋" w:cs="仿宋"/>
          <w:sz w:val="32"/>
          <w:szCs w:val="32"/>
          <w:lang w:val="en-US" w:eastAsia="zh-CN"/>
        </w:rPr>
        <w:t>人员密集场所应急疏散和灭火演练，提高学生的安全意识和应急自救能力，</w:t>
      </w:r>
      <w:r>
        <w:rPr>
          <w:rFonts w:hint="eastAsia" w:ascii="仿宋" w:hAnsi="仿宋" w:eastAsia="仿宋" w:cs="仿宋"/>
          <w:sz w:val="32"/>
          <w:szCs w:val="32"/>
          <w:lang w:eastAsia="zh-CN"/>
        </w:rPr>
        <w:t>全年开展了</w:t>
      </w:r>
      <w:r>
        <w:rPr>
          <w:rFonts w:hint="eastAsia" w:ascii="仿宋" w:hAnsi="仿宋" w:eastAsia="仿宋" w:cs="仿宋"/>
          <w:sz w:val="32"/>
          <w:szCs w:val="32"/>
        </w:rPr>
        <w:t>“防灾减灾”、“安全生产月”、“防校园欺凌”、“防溺水安全”</w:t>
      </w:r>
      <w:r>
        <w:rPr>
          <w:rFonts w:hint="eastAsia" w:ascii="仿宋" w:hAnsi="仿宋" w:eastAsia="仿宋" w:cs="仿宋"/>
          <w:sz w:val="32"/>
          <w:szCs w:val="32"/>
          <w:lang w:val="en-US" w:eastAsia="zh-CN"/>
        </w:rPr>
        <w:t>等专项活动</w:t>
      </w:r>
      <w:r>
        <w:rPr>
          <w:rFonts w:hint="eastAsia" w:ascii="仿宋" w:hAnsi="仿宋" w:eastAsia="仿宋"/>
          <w:color w:val="auto"/>
          <w:sz w:val="32"/>
          <w:szCs w:val="32"/>
          <w:lang w:val="en-US" w:eastAsia="zh-CN"/>
        </w:rPr>
        <w:t>共计10余项</w:t>
      </w:r>
      <w:r>
        <w:rPr>
          <w:rFonts w:ascii="仿宋" w:hAnsi="仿宋" w:eastAsia="仿宋"/>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 w:hAnsi="仿宋" w:eastAsia="仿宋" w:cs="仿宋"/>
          <w:color w:val="0C0C0C"/>
          <w:sz w:val="32"/>
          <w:szCs w:val="32"/>
          <w:lang w:val="en-US" w:eastAsia="zh-CN"/>
        </w:rPr>
      </w:pPr>
      <w:r>
        <w:rPr>
          <w:rFonts w:hint="eastAsia" w:ascii="黑体" w:hAnsi="黑体" w:eastAsia="黑体" w:cs="黑体"/>
          <w:color w:val="0C0C0C"/>
          <w:sz w:val="32"/>
          <w:szCs w:val="32"/>
          <w:lang w:val="en-US" w:eastAsia="zh-CN"/>
        </w:rPr>
        <w:t>七、戮力前行，慎始如终，筑牢疫情防控“防护墙”</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b w:val="0"/>
          <w:bCs w:val="0"/>
          <w:sz w:val="32"/>
          <w:szCs w:val="32"/>
          <w:lang w:val="en-US" w:eastAsia="zh-CN"/>
        </w:rPr>
        <w:t>（一）锚准站位，抓督导检查</w:t>
      </w:r>
      <w:r>
        <w:rPr>
          <w:rFonts w:hint="eastAsia" w:ascii="楷体" w:hAnsi="楷体" w:eastAsia="楷体" w:cs="楷体"/>
          <w:sz w:val="32"/>
          <w:szCs w:val="32"/>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学校</w:t>
      </w:r>
      <w:r>
        <w:rPr>
          <w:rFonts w:hint="eastAsia" w:ascii="仿宋" w:hAnsi="仿宋" w:eastAsia="仿宋" w:cs="仿宋"/>
          <w:sz w:val="32"/>
          <w:szCs w:val="32"/>
          <w:lang w:val="en-US" w:eastAsia="zh-CN"/>
        </w:rPr>
        <w:t>注重加强组织领导，强化对各项工作的督导督查。特别是封校期间，</w:t>
      </w:r>
      <w:r>
        <w:rPr>
          <w:rFonts w:hint="eastAsia" w:ascii="仿宋" w:hAnsi="仿宋" w:eastAsia="仿宋" w:cs="仿宋"/>
          <w:sz w:val="32"/>
          <w:szCs w:val="32"/>
        </w:rPr>
        <w:t>成立疫情防控</w:t>
      </w:r>
      <w:r>
        <w:rPr>
          <w:rFonts w:hint="eastAsia" w:ascii="仿宋" w:hAnsi="仿宋" w:eastAsia="仿宋" w:cs="仿宋"/>
          <w:sz w:val="32"/>
          <w:szCs w:val="32"/>
          <w:lang w:eastAsia="zh-CN"/>
        </w:rPr>
        <w:t>工作</w:t>
      </w:r>
      <w:r>
        <w:rPr>
          <w:rFonts w:hint="eastAsia" w:ascii="仿宋" w:hAnsi="仿宋" w:eastAsia="仿宋" w:cs="仿宋"/>
          <w:sz w:val="32"/>
          <w:szCs w:val="32"/>
          <w:lang w:val="en-US" w:eastAsia="zh-CN"/>
        </w:rPr>
        <w:t>领导小组</w:t>
      </w:r>
      <w:r>
        <w:rPr>
          <w:rFonts w:hint="eastAsia" w:ascii="仿宋" w:hAnsi="仿宋" w:eastAsia="仿宋" w:cs="仿宋"/>
          <w:sz w:val="32"/>
          <w:szCs w:val="32"/>
        </w:rPr>
        <w:t>，</w:t>
      </w:r>
      <w:r>
        <w:rPr>
          <w:rFonts w:hint="eastAsia" w:ascii="仿宋" w:hAnsi="仿宋" w:eastAsia="仿宋" w:cs="仿宋"/>
          <w:sz w:val="32"/>
          <w:szCs w:val="32"/>
          <w:lang w:eastAsia="zh-CN"/>
        </w:rPr>
        <w:t>组建三支巡查队伍，一支由校领导组成，早、中、晚不定时，对校园全方位督查；第二支由各相关科室负责人组成，对重点工作及常规工作，跟进落实；第三支是组建学校党员志愿服务队，以助力学校各部门日常管理为宗旨，对疫情防控、教育教学、学生管理、校园安全、后勤服务等方面，进行日常化的督察和服务。三支巡查队伍，确保了正常的教学秩序和工作秩序。</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（二）锚准落实，抓重点工作</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Style w:val="10"/>
          <w:rFonts w:hint="eastAsia" w:ascii="仿宋" w:hAnsi="仿宋" w:eastAsia="仿宋" w:cs="仿宋"/>
          <w:sz w:val="32"/>
          <w:szCs w:val="32"/>
          <w:lang w:val="en-US" w:eastAsia="zh-CN"/>
        </w:rPr>
      </w:pPr>
      <w:r>
        <w:rPr>
          <w:rStyle w:val="10"/>
          <w:rFonts w:hint="eastAsia" w:ascii="楷体" w:hAnsi="楷体" w:eastAsia="楷体" w:cs="楷体"/>
          <w:sz w:val="32"/>
          <w:szCs w:val="32"/>
          <w:lang w:val="en-US" w:eastAsia="zh-CN"/>
        </w:rPr>
        <w:t>一是把牢校园门口出入，做好全员核酸检测。</w:t>
      </w:r>
      <w:r>
        <w:rPr>
          <w:rStyle w:val="10"/>
          <w:rFonts w:hint="eastAsia" w:ascii="仿宋" w:hAnsi="仿宋" w:eastAsia="仿宋" w:cs="仿宋"/>
          <w:sz w:val="32"/>
          <w:szCs w:val="32"/>
          <w:lang w:val="en-US" w:eastAsia="zh-CN"/>
        </w:rPr>
        <w:t>封校以来，严格按照人员不进不出要求，把牢校园门口出入关口。在核酸检测方面</w:t>
      </w:r>
      <w:r>
        <w:rPr>
          <w:rFonts w:hint="eastAsia" w:ascii="仿宋" w:hAnsi="仿宋" w:eastAsia="仿宋" w:cs="仿宋"/>
          <w:sz w:val="32"/>
          <w:szCs w:val="32"/>
          <w:lang w:val="en-US" w:eastAsia="zh-CN"/>
        </w:rPr>
        <w:t>，所有留校师生员工及高暴露岗位从业人员均按1日1检的规定频次进行核酸检测；校外师生员工在社会面上做核酸检测，采取错时错峰，尽量避开聚集排队时段。同时，学校督导组每日督导落实核酸频次，做好</w:t>
      </w:r>
      <w:r>
        <w:rPr>
          <w:rStyle w:val="10"/>
          <w:rFonts w:hint="eastAsia" w:ascii="仿宋" w:hAnsi="仿宋" w:eastAsia="仿宋" w:cs="仿宋"/>
          <w:sz w:val="32"/>
          <w:szCs w:val="32"/>
          <w:lang w:val="en-US" w:eastAsia="zh-CN"/>
        </w:rPr>
        <w:t>漏检人员的追踪工作。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Style w:val="10"/>
          <w:rFonts w:hint="eastAsia" w:ascii="仿宋" w:hAnsi="仿宋" w:eastAsia="仿宋" w:cs="仿宋"/>
          <w:sz w:val="32"/>
          <w:szCs w:val="32"/>
          <w:lang w:val="en-US" w:eastAsia="zh-CN"/>
        </w:rPr>
      </w:pPr>
      <w:r>
        <w:rPr>
          <w:rStyle w:val="10"/>
          <w:rFonts w:hint="eastAsia" w:ascii="楷体" w:hAnsi="楷体" w:eastAsia="楷体" w:cs="楷体"/>
          <w:sz w:val="32"/>
          <w:szCs w:val="32"/>
          <w:lang w:val="en-US" w:eastAsia="zh-CN"/>
        </w:rPr>
        <w:t>二是做好物资储备，强化舆情管控。</w:t>
      </w:r>
      <w:r>
        <w:rPr>
          <w:rFonts w:hint="eastAsia" w:ascii="仿宋" w:hAnsi="仿宋" w:eastAsia="仿宋" w:cs="仿宋"/>
          <w:color w:val="000000"/>
          <w:kern w:val="0"/>
          <w:sz w:val="32"/>
          <w:szCs w:val="32"/>
          <w:lang w:val="en-US" w:eastAsia="zh-CN" w:bidi="ar"/>
        </w:rPr>
        <w:t>配足配齐了常用防护用品和重要医疗物资</w:t>
      </w:r>
      <w:r>
        <w:rPr>
          <w:rStyle w:val="10"/>
          <w:rFonts w:hint="eastAsia" w:ascii="仿宋" w:hAnsi="仿宋" w:eastAsia="仿宋" w:cs="仿宋"/>
          <w:sz w:val="32"/>
          <w:szCs w:val="32"/>
          <w:lang w:val="en-US" w:eastAsia="zh-CN"/>
        </w:rPr>
        <w:t>，学校米面油肉类蔬菜等大项生活物资储备充足，满足4500余名师生的生活需求，保障了学校的健康运转。</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Style w:val="10"/>
          <w:rFonts w:hint="eastAsia" w:ascii="仿宋" w:hAnsi="仿宋" w:eastAsia="仿宋" w:cs="仿宋"/>
          <w:sz w:val="32"/>
          <w:szCs w:val="32"/>
          <w:lang w:val="en-US" w:eastAsia="zh-CN"/>
        </w:rPr>
        <w:t>在舆情管控方面，</w:t>
      </w:r>
      <w:r>
        <w:rPr>
          <w:rFonts w:hint="eastAsia" w:ascii="仿宋" w:hAnsi="仿宋" w:eastAsia="仿宋" w:cs="仿宋"/>
          <w:sz w:val="32"/>
          <w:szCs w:val="32"/>
        </w:rPr>
        <w:t>利用微信公众号、微信群、QQ群、短信等线上平台、致学生及家长的一封信等及时发布疫情</w:t>
      </w:r>
      <w:r>
        <w:rPr>
          <w:rFonts w:hint="eastAsia" w:ascii="仿宋" w:hAnsi="仿宋" w:eastAsia="仿宋" w:cs="仿宋"/>
          <w:sz w:val="32"/>
          <w:szCs w:val="32"/>
          <w:lang w:eastAsia="zh-CN"/>
        </w:rPr>
        <w:t>相关信息，</w:t>
      </w:r>
      <w:r>
        <w:rPr>
          <w:rFonts w:hint="eastAsia" w:ascii="仿宋" w:hAnsi="仿宋" w:eastAsia="仿宋" w:cs="仿宋"/>
          <w:b w:val="0"/>
          <w:bCs/>
          <w:color w:val="auto"/>
          <w:sz w:val="32"/>
          <w:szCs w:val="32"/>
          <w:lang w:eastAsia="zh-CN"/>
        </w:rPr>
        <w:t>把好师生的舆论导向</w:t>
      </w:r>
      <w:r>
        <w:rPr>
          <w:rFonts w:hint="eastAsia" w:ascii="仿宋" w:hAnsi="仿宋" w:eastAsia="仿宋" w:cs="仿宋"/>
          <w:color w:val="000000"/>
          <w:kern w:val="0"/>
          <w:sz w:val="32"/>
          <w:szCs w:val="32"/>
          <w:lang w:val="en-US" w:eastAsia="zh-CN" w:bidi="ar"/>
        </w:rPr>
        <w:t>。建立学校与上级教育主管部门和属地党委政府宣传部门信息沟通和舆情处置机制，做好舆情研判、应对工作，及时回应师生和社会关切。</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（三）锚准隐患，抓常规管理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华文楷体" w:hAnsi="华文楷体" w:eastAsia="华文楷体" w:cs="华文楷体"/>
          <w:sz w:val="32"/>
          <w:szCs w:val="32"/>
          <w:lang w:val="en-US" w:eastAsia="zh-CN"/>
        </w:rPr>
      </w:pPr>
      <w:r>
        <w:rPr>
          <w:rStyle w:val="10"/>
          <w:rFonts w:hint="eastAsia" w:ascii="华文楷体" w:hAnsi="华文楷体" w:eastAsia="华文楷体" w:cs="华文楷体"/>
          <w:sz w:val="32"/>
          <w:szCs w:val="32"/>
          <w:lang w:val="en-US" w:eastAsia="zh-CN"/>
        </w:rPr>
        <w:t>一是坚持每日“两会”，抓好排查和整改工作。</w:t>
      </w:r>
      <w:r>
        <w:rPr>
          <w:rStyle w:val="10"/>
          <w:rFonts w:hint="eastAsia" w:ascii="仿宋" w:hAnsi="仿宋" w:eastAsia="仿宋" w:cs="仿宋"/>
          <w:sz w:val="32"/>
          <w:szCs w:val="32"/>
          <w:lang w:val="en-US" w:eastAsia="zh-CN"/>
        </w:rPr>
        <w:t>坚持每天上午8：30和晚上7:30，分别召开调度会和碰头会，</w:t>
      </w:r>
      <w:r>
        <w:rPr>
          <w:rFonts w:hint="eastAsia" w:ascii="仿宋" w:hAnsi="仿宋" w:eastAsia="仿宋" w:cs="仿宋"/>
          <w:color w:val="000000"/>
          <w:kern w:val="0"/>
          <w:sz w:val="32"/>
          <w:szCs w:val="32"/>
          <w:lang w:val="en-US" w:eastAsia="zh-CN" w:bidi="ar"/>
        </w:rPr>
        <w:t>排查封校期间各方面安全隐患，督导有关部门整改落实。校领导带队每日巡查校园，对燃气管线、用电线路等设施设备，对视频监控、消防器材、实验设备、危化物品、安全通道等进行查验，发现问题立即整改。从10月18日以来，共排查整改各项隐患30余项。</w:t>
      </w:r>
    </w:p>
    <w:p>
      <w:pPr>
        <w:pStyle w:val="6"/>
        <w:widowControl/>
        <w:shd w:val="clear" w:color="auto" w:fill="FFFFFF"/>
        <w:spacing w:before="0" w:beforeAutospacing="0" w:after="0" w:afterAutospacing="0" w:line="570" w:lineRule="exact"/>
        <w:ind w:firstLine="640"/>
        <w:rPr>
          <w:rFonts w:ascii="仿宋" w:hAnsi="仿宋" w:eastAsia="仿宋" w:cs="仿宋"/>
          <w:sz w:val="32"/>
          <w:szCs w:val="32"/>
          <w:shd w:val="clear" w:color="auto" w:fill="FFFFFF"/>
        </w:rPr>
      </w:pPr>
      <w:r>
        <w:rPr>
          <w:rFonts w:hint="eastAsia" w:ascii="楷体" w:hAnsi="楷体" w:eastAsia="楷体" w:cs="楷体"/>
          <w:color w:val="000000"/>
          <w:kern w:val="0"/>
          <w:sz w:val="32"/>
          <w:szCs w:val="32"/>
          <w:lang w:val="en-US" w:eastAsia="zh-CN" w:bidi="ar"/>
        </w:rPr>
        <w:t>二是做好教学安排，加强对</w:t>
      </w:r>
      <w:r>
        <w:rPr>
          <w:rFonts w:hint="eastAsia" w:ascii="楷体" w:hAnsi="楷体" w:eastAsia="楷体" w:cs="楷体"/>
          <w:sz w:val="32"/>
          <w:szCs w:val="32"/>
        </w:rPr>
        <w:t>学生</w:t>
      </w:r>
      <w:r>
        <w:rPr>
          <w:rFonts w:hint="eastAsia" w:ascii="楷体" w:hAnsi="楷体" w:eastAsia="楷体" w:cs="楷体"/>
          <w:sz w:val="32"/>
          <w:szCs w:val="32"/>
          <w:lang w:eastAsia="zh-CN"/>
        </w:rPr>
        <w:t>人文关怀。</w:t>
      </w:r>
      <w:r>
        <w:rPr>
          <w:rFonts w:hint="eastAsia" w:ascii="仿宋" w:hAnsi="仿宋" w:eastAsia="仿宋" w:cs="仿宋"/>
          <w:sz w:val="32"/>
          <w:szCs w:val="32"/>
          <w:shd w:val="clear" w:color="auto" w:fill="FFFFFF"/>
        </w:rPr>
        <w:t>学校成立教学保障领导小组，强化疫情期间线上线下教学工作管理、指导和督导检查，确保线上线下教学工作的有效实施和授课活动科学规范。封控在校的教师进班级线下授课，在校外的教师充分发挥“互联网+教育”作用，依托“钉钉”教育平台，开展线上授课、同步答疑、过程监测、考核评价等教学活动。</w:t>
      </w:r>
    </w:p>
    <w:p>
      <w:pPr>
        <w:spacing w:line="560" w:lineRule="exact"/>
        <w:ind w:firstLine="640" w:firstLineChars="200"/>
        <w:rPr>
          <w:rFonts w:hint="eastAsia" w:ascii="仿宋" w:hAnsi="仿宋" w:eastAsia="仿宋" w:cs="仿宋"/>
          <w:kern w:val="0"/>
          <w:sz w:val="32"/>
          <w:szCs w:val="32"/>
          <w:shd w:val="clear" w:color="auto" w:fill="FFFFFF"/>
          <w:lang w:bidi="ar"/>
        </w:rPr>
      </w:pPr>
      <w:r>
        <w:rPr>
          <w:rFonts w:hint="eastAsia" w:ascii="仿宋" w:hAnsi="仿宋" w:eastAsia="仿宋"/>
          <w:sz w:val="32"/>
          <w:szCs w:val="32"/>
          <w:lang w:eastAsia="zh-CN"/>
        </w:rPr>
        <w:t>通过班</w:t>
      </w:r>
      <w:r>
        <w:rPr>
          <w:rFonts w:ascii="仿宋" w:hAnsi="仿宋" w:eastAsia="仿宋"/>
          <w:sz w:val="32"/>
          <w:szCs w:val="32"/>
        </w:rPr>
        <w:t>主任、辅导员、学团干部“</w:t>
      </w:r>
      <w:r>
        <w:rPr>
          <w:rFonts w:hint="eastAsia" w:ascii="仿宋" w:hAnsi="仿宋" w:eastAsia="仿宋"/>
          <w:sz w:val="32"/>
          <w:szCs w:val="32"/>
        </w:rPr>
        <w:t>三</w:t>
      </w:r>
      <w:r>
        <w:rPr>
          <w:rFonts w:ascii="仿宋" w:hAnsi="仿宋" w:eastAsia="仿宋"/>
          <w:sz w:val="32"/>
          <w:szCs w:val="32"/>
        </w:rPr>
        <w:t>级联动”，</w:t>
      </w:r>
      <w:r>
        <w:rPr>
          <w:rFonts w:hint="eastAsia" w:ascii="仿宋" w:hAnsi="仿宋" w:eastAsia="仿宋"/>
          <w:sz w:val="32"/>
          <w:szCs w:val="32"/>
        </w:rPr>
        <w:t>随时关注学生思想动态和心理状况，</w:t>
      </w:r>
      <w:r>
        <w:rPr>
          <w:rFonts w:ascii="仿宋" w:hAnsi="仿宋" w:eastAsia="仿宋" w:cs="仿宋"/>
          <w:kern w:val="0"/>
          <w:sz w:val="32"/>
          <w:szCs w:val="32"/>
          <w:shd w:val="clear" w:color="auto" w:fill="FFFFFF"/>
          <w:lang w:bidi="ar"/>
        </w:rPr>
        <w:t>及时掌握、应对</w:t>
      </w:r>
      <w:r>
        <w:rPr>
          <w:rFonts w:hint="eastAsia" w:ascii="仿宋" w:hAnsi="仿宋" w:eastAsia="仿宋" w:cs="仿宋"/>
          <w:kern w:val="0"/>
          <w:sz w:val="32"/>
          <w:szCs w:val="32"/>
          <w:shd w:val="clear" w:color="auto" w:fill="FFFFFF"/>
          <w:lang w:bidi="ar"/>
        </w:rPr>
        <w:t>和</w:t>
      </w:r>
      <w:r>
        <w:rPr>
          <w:rFonts w:hint="eastAsia" w:ascii="仿宋" w:hAnsi="仿宋" w:eastAsia="仿宋"/>
          <w:sz w:val="32"/>
          <w:szCs w:val="32"/>
        </w:rPr>
        <w:t>消除学生的恐慌、焦虑等情绪</w:t>
      </w:r>
      <w:r>
        <w:rPr>
          <w:rFonts w:ascii="仿宋" w:hAnsi="仿宋" w:eastAsia="仿宋" w:cs="仿宋"/>
          <w:kern w:val="0"/>
          <w:sz w:val="32"/>
          <w:szCs w:val="32"/>
          <w:shd w:val="clear" w:color="auto" w:fill="FFFFFF"/>
          <w:lang w:bidi="ar"/>
        </w:rPr>
        <w:t>，杜绝意外事件的发生</w:t>
      </w:r>
      <w:r>
        <w:rPr>
          <w:rFonts w:hint="eastAsia" w:ascii="仿宋" w:hAnsi="仿宋" w:eastAsia="仿宋"/>
          <w:sz w:val="32"/>
          <w:szCs w:val="32"/>
        </w:rPr>
        <w:t>；</w:t>
      </w:r>
      <w:r>
        <w:rPr>
          <w:rFonts w:hint="eastAsia" w:ascii="仿宋" w:hAnsi="仿宋" w:eastAsia="仿宋" w:cs="仿宋"/>
          <w:kern w:val="0"/>
          <w:sz w:val="32"/>
          <w:szCs w:val="32"/>
          <w:shd w:val="clear" w:color="auto" w:fill="FFFFFF"/>
          <w:lang w:eastAsia="zh-CN" w:bidi="ar"/>
        </w:rPr>
        <w:t>通过学生干部座谈会</w:t>
      </w:r>
      <w:r>
        <w:rPr>
          <w:rFonts w:ascii="仿宋" w:hAnsi="仿宋" w:eastAsia="仿宋" w:cs="仿宋"/>
          <w:kern w:val="0"/>
          <w:sz w:val="32"/>
          <w:szCs w:val="32"/>
          <w:shd w:val="clear" w:color="auto" w:fill="FFFFFF"/>
          <w:lang w:bidi="ar"/>
        </w:rPr>
        <w:t>，畅通学生诉求渠道，解决学生生活、学习等方面的实际困难。学校心理咨询室</w:t>
      </w:r>
      <w:r>
        <w:rPr>
          <w:rFonts w:hint="eastAsia" w:ascii="仿宋" w:hAnsi="仿宋" w:eastAsia="仿宋" w:cs="仿宋"/>
          <w:kern w:val="0"/>
          <w:sz w:val="32"/>
          <w:szCs w:val="32"/>
          <w:shd w:val="clear" w:color="auto" w:fill="FFFFFF"/>
          <w:lang w:bidi="ar"/>
        </w:rPr>
        <w:t>2</w:t>
      </w:r>
      <w:r>
        <w:rPr>
          <w:rFonts w:ascii="仿宋" w:hAnsi="仿宋" w:eastAsia="仿宋" w:cs="仿宋"/>
          <w:kern w:val="0"/>
          <w:sz w:val="32"/>
          <w:szCs w:val="32"/>
          <w:shd w:val="clear" w:color="auto" w:fill="FFFFFF"/>
          <w:lang w:bidi="ar"/>
        </w:rPr>
        <w:t>4小时开放，帮助同学们做好</w:t>
      </w:r>
      <w:r>
        <w:rPr>
          <w:rFonts w:hint="eastAsia" w:ascii="仿宋" w:hAnsi="仿宋" w:eastAsia="仿宋" w:cs="仿宋"/>
          <w:kern w:val="0"/>
          <w:sz w:val="32"/>
          <w:szCs w:val="32"/>
          <w:shd w:val="clear" w:color="auto" w:fill="FFFFFF"/>
          <w:lang w:bidi="ar"/>
        </w:rPr>
        <w:t>疫情防控期间的心理防护工作。</w:t>
      </w:r>
      <w:r>
        <w:rPr>
          <w:rFonts w:hint="eastAsia" w:ascii="仿宋" w:hAnsi="仿宋" w:eastAsia="仿宋" w:cs="仿宋"/>
          <w:kern w:val="0"/>
          <w:sz w:val="32"/>
          <w:szCs w:val="32"/>
          <w:shd w:val="clear" w:color="auto" w:fill="FFFFFF"/>
          <w:lang w:val="en-US" w:eastAsia="zh-CN" w:bidi="ar"/>
        </w:rPr>
        <w:t>还通过</w:t>
      </w:r>
      <w:r>
        <w:rPr>
          <w:rFonts w:hint="eastAsia" w:ascii="仿宋" w:hAnsi="仿宋" w:eastAsia="仿宋" w:cs="仿宋"/>
          <w:kern w:val="0"/>
          <w:sz w:val="32"/>
          <w:szCs w:val="32"/>
          <w:shd w:val="clear" w:color="auto" w:fill="FFFFFF"/>
          <w:lang w:bidi="ar"/>
        </w:rPr>
        <w:t>举办“‘疫’路同心 温暖守护 健康成长”心理健康教育讲座、举办校园短视频大赛，丰富学生在校园封闭期间的文化生活，抒发临卫学子“爱校园、爱生活、爱工作”的真情实感。</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snapToGrid w:val="0"/>
          <w:color w:val="auto"/>
          <w:sz w:val="32"/>
          <w:szCs w:val="32"/>
          <w:lang w:val="en-US" w:eastAsia="zh-CN"/>
        </w:rPr>
        <w:t>这一年，全体教职工以校为家，</w:t>
      </w:r>
      <w:r>
        <w:rPr>
          <w:rFonts w:hint="eastAsia" w:ascii="仿宋" w:hAnsi="仿宋" w:eastAsia="仿宋" w:cs="仿宋"/>
          <w:i w:val="0"/>
          <w:iCs w:val="0"/>
          <w:caps w:val="0"/>
          <w:color w:val="auto"/>
          <w:spacing w:val="0"/>
          <w:sz w:val="32"/>
          <w:szCs w:val="32"/>
          <w:shd w:val="clear" w:fill="FBFBFB"/>
        </w:rPr>
        <w:t>同舟共济</w:t>
      </w:r>
      <w:r>
        <w:rPr>
          <w:rFonts w:hint="eastAsia" w:ascii="仿宋" w:hAnsi="仿宋" w:eastAsia="仿宋" w:cs="仿宋"/>
          <w:i w:val="0"/>
          <w:iCs w:val="0"/>
          <w:caps w:val="0"/>
          <w:color w:val="auto"/>
          <w:spacing w:val="0"/>
          <w:sz w:val="32"/>
          <w:szCs w:val="32"/>
          <w:shd w:val="clear" w:fill="FBFBFB"/>
          <w:lang w:eastAsia="zh-CN"/>
        </w:rPr>
        <w:t>，</w:t>
      </w:r>
      <w:r>
        <w:rPr>
          <w:rFonts w:hint="eastAsia" w:ascii="仿宋" w:hAnsi="仿宋" w:eastAsia="仿宋" w:cs="仿宋"/>
          <w:i w:val="0"/>
          <w:iCs w:val="0"/>
          <w:caps w:val="0"/>
          <w:color w:val="auto"/>
          <w:spacing w:val="0"/>
          <w:sz w:val="32"/>
          <w:szCs w:val="32"/>
          <w:shd w:val="clear" w:fill="FBFBFB"/>
        </w:rPr>
        <w:t>担当奉献</w:t>
      </w:r>
      <w:r>
        <w:rPr>
          <w:rFonts w:hint="eastAsia" w:ascii="仿宋" w:hAnsi="仿宋" w:eastAsia="仿宋" w:cs="仿宋"/>
          <w:i w:val="0"/>
          <w:iCs w:val="0"/>
          <w:caps w:val="0"/>
          <w:color w:val="auto"/>
          <w:spacing w:val="0"/>
          <w:sz w:val="32"/>
          <w:szCs w:val="32"/>
          <w:shd w:val="clear" w:fill="FBFBFB"/>
          <w:lang w:eastAsia="zh-CN"/>
        </w:rPr>
        <w:t>，</w:t>
      </w:r>
      <w:r>
        <w:rPr>
          <w:rFonts w:hint="eastAsia" w:ascii="仿宋" w:hAnsi="仿宋" w:eastAsia="仿宋" w:cs="仿宋"/>
          <w:snapToGrid w:val="0"/>
          <w:color w:val="auto"/>
          <w:sz w:val="32"/>
          <w:szCs w:val="32"/>
          <w:lang w:val="en-US" w:eastAsia="zh-CN"/>
        </w:rPr>
        <w:t>共克时艰</w:t>
      </w:r>
      <w:r>
        <w:rPr>
          <w:rFonts w:hint="eastAsia" w:ascii="仿宋" w:hAnsi="仿宋" w:eastAsia="仿宋" w:cs="仿宋"/>
          <w:i w:val="0"/>
          <w:iCs w:val="0"/>
          <w:caps w:val="0"/>
          <w:color w:val="auto"/>
          <w:spacing w:val="0"/>
          <w:sz w:val="32"/>
          <w:szCs w:val="32"/>
          <w:shd w:val="clear" w:fill="FBFBFB"/>
          <w:lang w:eastAsia="zh-CN"/>
        </w:rPr>
        <w:t>，充分</w:t>
      </w:r>
      <w:r>
        <w:rPr>
          <w:rFonts w:hint="eastAsia" w:ascii="仿宋" w:hAnsi="仿宋" w:eastAsia="仿宋" w:cs="仿宋"/>
          <w:i w:val="0"/>
          <w:iCs w:val="0"/>
          <w:caps w:val="0"/>
          <w:color w:val="auto"/>
          <w:spacing w:val="0"/>
          <w:sz w:val="32"/>
          <w:szCs w:val="32"/>
          <w:shd w:val="clear" w:fill="FBFBFB"/>
        </w:rPr>
        <w:t>弘扬</w:t>
      </w:r>
      <w:r>
        <w:rPr>
          <w:rFonts w:hint="eastAsia" w:ascii="仿宋" w:hAnsi="仿宋" w:eastAsia="仿宋" w:cs="仿宋"/>
          <w:i w:val="0"/>
          <w:iCs w:val="0"/>
          <w:caps w:val="0"/>
          <w:color w:val="auto"/>
          <w:spacing w:val="0"/>
          <w:sz w:val="32"/>
          <w:szCs w:val="32"/>
          <w:shd w:val="clear" w:fill="FBFBFB"/>
          <w:lang w:eastAsia="zh-CN"/>
        </w:rPr>
        <w:t>了</w:t>
      </w:r>
      <w:r>
        <w:rPr>
          <w:rFonts w:hint="eastAsia" w:ascii="仿宋" w:hAnsi="仿宋" w:eastAsia="仿宋" w:cs="仿宋"/>
          <w:i w:val="0"/>
          <w:iCs w:val="0"/>
          <w:caps w:val="0"/>
          <w:color w:val="auto"/>
          <w:spacing w:val="0"/>
          <w:sz w:val="32"/>
          <w:szCs w:val="32"/>
          <w:shd w:val="clear" w:fill="FBFBFB"/>
        </w:rPr>
        <w:t>抗疫精神，彰显</w:t>
      </w:r>
      <w:r>
        <w:rPr>
          <w:rFonts w:hint="eastAsia" w:ascii="仿宋" w:hAnsi="仿宋" w:eastAsia="仿宋" w:cs="仿宋"/>
          <w:i w:val="0"/>
          <w:iCs w:val="0"/>
          <w:caps w:val="0"/>
          <w:color w:val="auto"/>
          <w:spacing w:val="0"/>
          <w:sz w:val="32"/>
          <w:szCs w:val="32"/>
          <w:shd w:val="clear" w:fill="FBFBFB"/>
          <w:lang w:eastAsia="zh-CN"/>
        </w:rPr>
        <w:t>了</w:t>
      </w:r>
      <w:r>
        <w:rPr>
          <w:rFonts w:hint="eastAsia" w:ascii="仿宋" w:hAnsi="仿宋" w:eastAsia="仿宋" w:cs="仿宋"/>
          <w:i w:val="0"/>
          <w:iCs w:val="0"/>
          <w:caps w:val="0"/>
          <w:color w:val="auto"/>
          <w:spacing w:val="0"/>
          <w:sz w:val="32"/>
          <w:szCs w:val="32"/>
          <w:shd w:val="clear" w:fill="FBFBFB"/>
        </w:rPr>
        <w:t>使命担当，凝聚</w:t>
      </w:r>
      <w:r>
        <w:rPr>
          <w:rFonts w:hint="eastAsia" w:ascii="仿宋" w:hAnsi="仿宋" w:eastAsia="仿宋" w:cs="仿宋"/>
          <w:i w:val="0"/>
          <w:iCs w:val="0"/>
          <w:caps w:val="0"/>
          <w:color w:val="auto"/>
          <w:spacing w:val="0"/>
          <w:sz w:val="32"/>
          <w:szCs w:val="32"/>
          <w:shd w:val="clear" w:fill="FBFBFB"/>
          <w:lang w:eastAsia="zh-CN"/>
        </w:rPr>
        <w:t>了</w:t>
      </w:r>
      <w:r>
        <w:rPr>
          <w:rFonts w:hint="eastAsia" w:ascii="仿宋" w:hAnsi="仿宋" w:eastAsia="仿宋" w:cs="仿宋"/>
          <w:i w:val="0"/>
          <w:iCs w:val="0"/>
          <w:caps w:val="0"/>
          <w:color w:val="auto"/>
          <w:spacing w:val="0"/>
          <w:sz w:val="32"/>
          <w:szCs w:val="32"/>
          <w:shd w:val="clear" w:fill="FBFBFB"/>
        </w:rPr>
        <w:t>加快高质量发展</w:t>
      </w:r>
      <w:r>
        <w:rPr>
          <w:rFonts w:hint="eastAsia" w:ascii="仿宋" w:hAnsi="仿宋" w:eastAsia="仿宋" w:cs="仿宋"/>
          <w:i w:val="0"/>
          <w:iCs w:val="0"/>
          <w:caps w:val="0"/>
          <w:color w:val="auto"/>
          <w:spacing w:val="0"/>
          <w:sz w:val="32"/>
          <w:szCs w:val="32"/>
          <w:shd w:val="clear" w:fill="FBFBFB"/>
          <w:lang w:eastAsia="zh-CN"/>
        </w:rPr>
        <w:t>的</w:t>
      </w:r>
      <w:r>
        <w:rPr>
          <w:rFonts w:hint="eastAsia" w:ascii="仿宋" w:hAnsi="仿宋" w:eastAsia="仿宋" w:cs="仿宋"/>
          <w:i w:val="0"/>
          <w:iCs w:val="0"/>
          <w:caps w:val="0"/>
          <w:color w:val="auto"/>
          <w:spacing w:val="0"/>
          <w:sz w:val="32"/>
          <w:szCs w:val="32"/>
          <w:shd w:val="clear" w:fill="FBFBFB"/>
        </w:rPr>
        <w:t>磅礴力量</w:t>
      </w:r>
      <w:r>
        <w:rPr>
          <w:rFonts w:hint="eastAsia" w:ascii="仿宋" w:hAnsi="仿宋" w:eastAsia="仿宋" w:cs="仿宋"/>
          <w:i w:val="0"/>
          <w:iCs w:val="0"/>
          <w:caps w:val="0"/>
          <w:color w:val="auto"/>
          <w:spacing w:val="0"/>
          <w:sz w:val="32"/>
          <w:szCs w:val="32"/>
          <w:shd w:val="clear" w:fill="FBFBFB"/>
          <w:lang w:eastAsia="zh-CN"/>
        </w:rPr>
        <w:t>，在此，</w:t>
      </w:r>
      <w:r>
        <w:rPr>
          <w:rFonts w:hint="eastAsia" w:ascii="仿宋" w:hAnsi="仿宋" w:eastAsia="仿宋" w:cs="仿宋"/>
          <w:snapToGrid w:val="0"/>
          <w:color w:val="auto"/>
          <w:sz w:val="32"/>
          <w:szCs w:val="32"/>
          <w:lang w:val="en-US" w:eastAsia="zh-CN"/>
        </w:rPr>
        <w:t>我代表学校向“特别能吃苦、特别能奉献”的卫校人道一声：谢谢大家，你们辛苦了！</w:t>
      </w:r>
    </w:p>
    <w:p>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auto"/>
          <w:lang w:val="en-US" w:bidi="ar-SA"/>
        </w:rPr>
      </w:pPr>
      <w:r>
        <w:rPr>
          <w:rFonts w:hint="eastAsia" w:ascii="黑体" w:hAnsi="黑体" w:eastAsia="黑体" w:cs="黑体"/>
          <w:color w:val="auto"/>
          <w:lang w:val="en-US" w:eastAsia="zh-CN" w:bidi="ar-SA"/>
        </w:rPr>
        <w:t>八</w:t>
      </w:r>
      <w:r>
        <w:rPr>
          <w:rFonts w:hint="eastAsia" w:ascii="黑体" w:hAnsi="黑体" w:eastAsia="黑体" w:cs="黑体"/>
          <w:color w:val="auto"/>
          <w:lang w:val="en-US" w:bidi="ar-SA"/>
        </w:rPr>
        <w:t>、其他工作</w:t>
      </w:r>
    </w:p>
    <w:p>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auto"/>
          <w:lang w:val="en-US" w:eastAsia="zh-CN" w:bidi="ar-SA"/>
        </w:rPr>
      </w:pPr>
      <w:r>
        <w:rPr>
          <w:rFonts w:hint="eastAsia" w:ascii="楷体" w:hAnsi="楷体" w:eastAsia="楷体" w:cs="黑体"/>
          <w:color w:val="auto"/>
          <w:lang w:val="en-US" w:bidi="ar-SA"/>
        </w:rPr>
        <w:t>（</w:t>
      </w:r>
      <w:r>
        <w:rPr>
          <w:rFonts w:hint="eastAsia" w:ascii="楷体" w:hAnsi="楷体" w:eastAsia="楷体" w:cs="黑体"/>
          <w:color w:val="auto"/>
          <w:lang w:val="en-US" w:eastAsia="zh-CN" w:bidi="ar-SA"/>
        </w:rPr>
        <w:t>一</w:t>
      </w:r>
      <w:r>
        <w:rPr>
          <w:rFonts w:hint="eastAsia" w:ascii="楷体" w:hAnsi="楷体" w:eastAsia="楷体" w:cs="黑体"/>
          <w:color w:val="auto"/>
          <w:lang w:val="en-US" w:bidi="ar-SA"/>
        </w:rPr>
        <w:t>）</w:t>
      </w:r>
      <w:r>
        <w:rPr>
          <w:rFonts w:hint="eastAsia" w:ascii="楷体" w:hAnsi="楷体" w:eastAsia="楷体" w:cs="黑体"/>
          <w:color w:val="auto"/>
          <w:lang w:val="en-US" w:eastAsia="zh-CN" w:bidi="ar-SA"/>
        </w:rPr>
        <w:t>落实上级财务政策，完成财务、</w:t>
      </w:r>
      <w:r>
        <w:rPr>
          <w:rFonts w:hint="eastAsia" w:ascii="楷体" w:hAnsi="楷体" w:eastAsia="楷体" w:cs="楷体"/>
          <w:color w:val="auto"/>
          <w:lang w:val="en-US" w:eastAsia="zh-CN" w:bidi="ar-SA"/>
        </w:rPr>
        <w:t>审计工作。</w:t>
      </w:r>
      <w:r>
        <w:rPr>
          <w:rFonts w:hint="eastAsia" w:ascii="仿宋" w:hAnsi="仿宋" w:eastAsia="仿宋" w:cs="仿宋"/>
          <w:color w:val="auto"/>
          <w:lang w:val="en-US" w:eastAsia="zh-CN" w:bidi="ar-SA"/>
        </w:rPr>
        <w:t>完成学校日常办学各项政府采购项目21个、金额1466万元的申报；公开招标项目8个，金额907万元；网上超市项目金额18万元。依法依规对学校有关经济合同执行、内部招标采购等进行审计监</w:t>
      </w:r>
      <w:r>
        <w:rPr>
          <w:rFonts w:hint="eastAsia" w:ascii="仿宋" w:hAnsi="仿宋" w:eastAsia="仿宋" w:cs="仿宋"/>
          <w:b w:val="0"/>
          <w:bCs w:val="0"/>
          <w:color w:val="auto"/>
          <w:lang w:val="en-US" w:eastAsia="zh-CN" w:bidi="ar-SA"/>
        </w:rPr>
        <w:t>督。</w:t>
      </w:r>
      <w:r>
        <w:rPr>
          <w:rFonts w:hint="eastAsia" w:ascii="仿宋" w:hAnsi="仿宋" w:eastAsia="仿宋" w:cs="仿宋"/>
          <w:b w:val="0"/>
          <w:bCs w:val="0"/>
          <w:sz w:val="32"/>
          <w:szCs w:val="32"/>
        </w:rPr>
        <w:t>按规定时间，完成规定任务，</w:t>
      </w:r>
      <w:r>
        <w:rPr>
          <w:rFonts w:hint="eastAsia" w:ascii="仿宋" w:hAnsi="仿宋" w:eastAsia="仿宋" w:cs="仿宋"/>
          <w:b w:val="0"/>
          <w:bCs w:val="0"/>
          <w:sz w:val="32"/>
          <w:szCs w:val="32"/>
          <w:lang w:val="en-US" w:eastAsia="zh-CN"/>
        </w:rPr>
        <w:t>2022年</w:t>
      </w:r>
      <w:r>
        <w:rPr>
          <w:rFonts w:hint="eastAsia" w:ascii="仿宋" w:hAnsi="仿宋" w:eastAsia="仿宋" w:cs="仿宋"/>
          <w:b w:val="0"/>
          <w:bCs w:val="0"/>
          <w:sz w:val="32"/>
          <w:szCs w:val="32"/>
        </w:rPr>
        <w:t>预算顺利完成</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将2021年</w:t>
      </w:r>
      <w:r>
        <w:rPr>
          <w:rFonts w:ascii="仿宋" w:hAnsi="仿宋" w:eastAsia="仿宋"/>
          <w:sz w:val="32"/>
          <w:szCs w:val="32"/>
        </w:rPr>
        <w:t>部门预算</w:t>
      </w:r>
      <w:r>
        <w:rPr>
          <w:rFonts w:hint="eastAsia" w:ascii="仿宋" w:hAnsi="仿宋" w:eastAsia="仿宋"/>
          <w:sz w:val="32"/>
          <w:szCs w:val="32"/>
        </w:rPr>
        <w:t>调整</w:t>
      </w:r>
      <w:r>
        <w:rPr>
          <w:rFonts w:ascii="仿宋" w:hAnsi="仿宋" w:eastAsia="仿宋"/>
          <w:sz w:val="32"/>
          <w:szCs w:val="32"/>
        </w:rPr>
        <w:t>进行网上公示</w:t>
      </w:r>
      <w:r>
        <w:rPr>
          <w:rFonts w:hint="eastAsia" w:ascii="仿宋" w:hAnsi="仿宋" w:eastAsia="仿宋"/>
          <w:sz w:val="32"/>
          <w:szCs w:val="32"/>
          <w:lang w:eastAsia="zh-CN"/>
        </w:rPr>
        <w:t>，切实保障公众</w:t>
      </w:r>
      <w:r>
        <w:rPr>
          <w:rFonts w:hint="eastAsia" w:ascii="仿宋" w:hAnsi="仿宋" w:eastAsia="仿宋" w:cs="仿宋"/>
          <w:sz w:val="32"/>
          <w:szCs w:val="32"/>
          <w:lang w:eastAsia="zh-CN"/>
        </w:rPr>
        <w:t>的知情权、参与权和监督权</w:t>
      </w:r>
      <w:r>
        <w:rPr>
          <w:rFonts w:hint="eastAsia" w:ascii="仿宋" w:hAnsi="仿宋" w:eastAsia="仿宋" w:cs="仿宋"/>
          <w:color w:val="auto"/>
          <w:lang w:val="en-US" w:eastAsia="zh-CN" w:bidi="ar-SA"/>
        </w:rPr>
        <w:t>。对学校2023年财务预算编制情况进行审计，编制科学合理、项目依据充分，符合学校实际。</w:t>
      </w:r>
      <w:r>
        <w:rPr>
          <w:rFonts w:hint="eastAsia" w:ascii="仿宋" w:hAnsi="仿宋" w:eastAsia="仿宋" w:cs="仿宋"/>
          <w:sz w:val="32"/>
          <w:szCs w:val="32"/>
        </w:rPr>
        <w:t>强化服务，完成日常财务工作</w:t>
      </w:r>
      <w:r>
        <w:rPr>
          <w:rFonts w:hint="eastAsia" w:ascii="仿宋" w:hAnsi="仿宋" w:eastAsia="仿宋" w:cs="仿宋"/>
          <w:sz w:val="32"/>
          <w:szCs w:val="32"/>
          <w:lang w:eastAsia="zh-CN"/>
        </w:rPr>
        <w:t>。</w:t>
      </w:r>
    </w:p>
    <w:p>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lang w:val="en-US" w:bidi="ar-SA"/>
        </w:rPr>
      </w:pPr>
      <w:r>
        <w:rPr>
          <w:rFonts w:hint="eastAsia" w:ascii="楷体" w:hAnsi="楷体" w:eastAsia="楷体" w:cs="楷体"/>
          <w:b w:val="0"/>
          <w:bCs w:val="0"/>
          <w:color w:val="auto"/>
          <w:lang w:val="en-US" w:bidi="ar-SA"/>
        </w:rPr>
        <w:t>（</w:t>
      </w:r>
      <w:r>
        <w:rPr>
          <w:rFonts w:hint="eastAsia" w:ascii="楷体" w:hAnsi="楷体" w:eastAsia="楷体" w:cs="楷体"/>
          <w:b w:val="0"/>
          <w:bCs w:val="0"/>
          <w:color w:val="auto"/>
          <w:lang w:val="en-US" w:eastAsia="zh-CN" w:bidi="ar-SA"/>
        </w:rPr>
        <w:t>三</w:t>
      </w:r>
      <w:r>
        <w:rPr>
          <w:rFonts w:hint="eastAsia" w:ascii="楷体" w:hAnsi="楷体" w:eastAsia="楷体" w:cs="楷体"/>
          <w:b w:val="0"/>
          <w:bCs w:val="0"/>
          <w:color w:val="auto"/>
          <w:lang w:val="en-US" w:bidi="ar-SA"/>
        </w:rPr>
        <w:t>）加强图书馆规范化管理。</w:t>
      </w:r>
      <w:r>
        <w:rPr>
          <w:rFonts w:hint="eastAsia" w:ascii="仿宋" w:hAnsi="仿宋" w:eastAsia="仿宋" w:cs="仿宋"/>
          <w:b w:val="0"/>
          <w:bCs w:val="0"/>
          <w:color w:val="auto"/>
          <w:sz w:val="32"/>
          <w:szCs w:val="32"/>
        </w:rPr>
        <w:t>完成了202</w:t>
      </w: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rPr>
        <w:t>年报刊的装订、登记、分类编目、典藏及上架等工作。及时订阅202</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年报刊杂志。安装微信平台系统功能，为智慧图书馆建设打好基础。对学生读者做好导读工作，帮助学生了解我校的馆藏历史、馆藏特点并培训借阅流程及查阅方式等，努力培养学生正确的读书意识和良好的阅读习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snapToGrid w:val="0"/>
          <w:color w:val="auto"/>
          <w:sz w:val="32"/>
          <w:szCs w:val="32"/>
        </w:rPr>
      </w:pPr>
      <w:r>
        <w:rPr>
          <w:rFonts w:hint="eastAsia" w:ascii="仿宋" w:hAnsi="仿宋" w:eastAsia="仿宋" w:cs="仿宋"/>
          <w:b w:val="0"/>
          <w:bCs w:val="0"/>
          <w:color w:val="auto"/>
          <w:sz w:val="32"/>
          <w:szCs w:val="32"/>
        </w:rPr>
        <w:t>老师们、同志们，回顾过去一年，</w:t>
      </w:r>
      <w:r>
        <w:rPr>
          <w:rFonts w:hint="eastAsia" w:ascii="仿宋" w:hAnsi="仿宋" w:eastAsia="仿宋" w:cs="仿宋"/>
          <w:b w:val="0"/>
          <w:bCs w:val="0"/>
          <w:color w:val="auto"/>
          <w:sz w:val="32"/>
          <w:szCs w:val="32"/>
          <w:lang w:eastAsia="zh-CN"/>
        </w:rPr>
        <w:t>我们</w:t>
      </w:r>
      <w:r>
        <w:rPr>
          <w:rFonts w:hint="eastAsia" w:ascii="仿宋" w:hAnsi="仿宋" w:eastAsia="仿宋" w:cs="仿宋"/>
          <w:b w:val="0"/>
          <w:bCs w:val="0"/>
          <w:i w:val="0"/>
          <w:iCs w:val="0"/>
          <w:caps w:val="0"/>
          <w:color w:val="auto"/>
          <w:spacing w:val="0"/>
          <w:sz w:val="32"/>
          <w:szCs w:val="32"/>
          <w:shd w:val="clear" w:fill="FBFBFB"/>
        </w:rPr>
        <w:t>经历</w:t>
      </w:r>
      <w:r>
        <w:rPr>
          <w:rFonts w:hint="eastAsia" w:ascii="仿宋" w:hAnsi="仿宋" w:eastAsia="仿宋" w:cs="仿宋"/>
          <w:b w:val="0"/>
          <w:bCs w:val="0"/>
          <w:i w:val="0"/>
          <w:iCs w:val="0"/>
          <w:caps w:val="0"/>
          <w:color w:val="auto"/>
          <w:spacing w:val="0"/>
          <w:sz w:val="32"/>
          <w:szCs w:val="32"/>
          <w:shd w:val="clear" w:fill="FBFBFB"/>
          <w:lang w:eastAsia="zh-CN"/>
        </w:rPr>
        <w:t>了</w:t>
      </w:r>
      <w:r>
        <w:rPr>
          <w:rFonts w:hint="eastAsia" w:ascii="仿宋" w:hAnsi="仿宋" w:eastAsia="仿宋" w:cs="仿宋"/>
          <w:b w:val="0"/>
          <w:bCs w:val="0"/>
          <w:i w:val="0"/>
          <w:iCs w:val="0"/>
          <w:caps w:val="0"/>
          <w:color w:val="auto"/>
          <w:spacing w:val="0"/>
          <w:sz w:val="32"/>
          <w:szCs w:val="32"/>
          <w:shd w:val="clear" w:fill="FBFBFB"/>
        </w:rPr>
        <w:t>封校防疫大考</w:t>
      </w:r>
      <w:r>
        <w:rPr>
          <w:rFonts w:hint="eastAsia" w:ascii="仿宋" w:hAnsi="仿宋" w:eastAsia="仿宋" w:cs="仿宋"/>
          <w:b w:val="0"/>
          <w:bCs w:val="0"/>
          <w:i w:val="0"/>
          <w:iCs w:val="0"/>
          <w:caps w:val="0"/>
          <w:color w:val="auto"/>
          <w:spacing w:val="0"/>
          <w:sz w:val="32"/>
          <w:szCs w:val="32"/>
          <w:shd w:val="clear" w:fill="FBFBFB"/>
          <w:lang w:eastAsia="zh-CN"/>
        </w:rPr>
        <w:t>，</w:t>
      </w:r>
      <w:r>
        <w:rPr>
          <w:rFonts w:hint="eastAsia" w:ascii="仿宋" w:hAnsi="仿宋" w:eastAsia="仿宋" w:cs="仿宋"/>
          <w:b w:val="0"/>
          <w:bCs w:val="0"/>
          <w:i w:val="0"/>
          <w:iCs w:val="0"/>
          <w:caps w:val="0"/>
          <w:color w:val="auto"/>
          <w:spacing w:val="0"/>
          <w:sz w:val="32"/>
          <w:szCs w:val="32"/>
          <w:shd w:val="clear" w:fill="FBFBFB"/>
        </w:rPr>
        <w:t>经受住了严峻考验，确保了师生身体健康和生命安全，保障了学校正常运转，圆满完成了各项工作任务，全体师生思想上得到大提升、政治上得到大历练、精神上得到大洗礼，积累了丰富经验、留下了深刻启示</w:t>
      </w:r>
      <w:r>
        <w:rPr>
          <w:rFonts w:hint="eastAsia" w:ascii="仿宋" w:hAnsi="仿宋" w:eastAsia="仿宋" w:cs="仿宋"/>
          <w:b w:val="0"/>
          <w:bCs w:val="0"/>
          <w:i w:val="0"/>
          <w:iCs w:val="0"/>
          <w:caps w:val="0"/>
          <w:color w:val="auto"/>
          <w:spacing w:val="0"/>
          <w:sz w:val="32"/>
          <w:szCs w:val="32"/>
          <w:shd w:val="clear" w:fill="FBFBFB"/>
          <w:lang w:eastAsia="zh-CN"/>
        </w:rPr>
        <w:t>。</w:t>
      </w:r>
      <w:r>
        <w:rPr>
          <w:rFonts w:hint="eastAsia" w:ascii="仿宋" w:hAnsi="仿宋" w:eastAsia="仿宋" w:cs="仿宋"/>
          <w:b w:val="0"/>
          <w:bCs w:val="0"/>
          <w:snapToGrid w:val="0"/>
          <w:color w:val="auto"/>
          <w:sz w:val="32"/>
          <w:szCs w:val="32"/>
        </w:rPr>
        <w:t>新的一年，我们要充分认识肩负的责任与使命，以党的</w:t>
      </w:r>
      <w:r>
        <w:rPr>
          <w:rFonts w:hint="eastAsia" w:ascii="仿宋" w:hAnsi="仿宋" w:eastAsia="仿宋" w:cs="仿宋"/>
          <w:b w:val="0"/>
          <w:bCs w:val="0"/>
          <w:snapToGrid w:val="0"/>
          <w:color w:val="auto"/>
          <w:sz w:val="32"/>
          <w:szCs w:val="32"/>
          <w:lang w:val="en-US" w:eastAsia="zh-CN"/>
        </w:rPr>
        <w:t>二十</w:t>
      </w:r>
      <w:r>
        <w:rPr>
          <w:rFonts w:hint="eastAsia" w:ascii="仿宋" w:hAnsi="仿宋" w:eastAsia="仿宋" w:cs="仿宋"/>
          <w:b w:val="0"/>
          <w:bCs w:val="0"/>
          <w:snapToGrid w:val="0"/>
          <w:color w:val="auto"/>
          <w:sz w:val="32"/>
          <w:szCs w:val="32"/>
        </w:rPr>
        <w:t>大精神为引领，真抓实干，</w:t>
      </w:r>
      <w:r>
        <w:rPr>
          <w:rFonts w:hint="eastAsia" w:ascii="仿宋" w:hAnsi="仿宋" w:eastAsia="仿宋" w:cs="仿宋"/>
          <w:b w:val="0"/>
          <w:bCs w:val="0"/>
          <w:color w:val="auto"/>
          <w:sz w:val="32"/>
          <w:szCs w:val="32"/>
          <w:lang w:eastAsia="zh-CN"/>
        </w:rPr>
        <w:t>众志成城，</w:t>
      </w:r>
      <w:r>
        <w:rPr>
          <w:rFonts w:hint="eastAsia" w:ascii="仿宋" w:hAnsi="仿宋" w:eastAsia="仿宋" w:cs="仿宋"/>
          <w:b w:val="0"/>
          <w:bCs w:val="0"/>
          <w:snapToGrid w:val="0"/>
          <w:color w:val="auto"/>
          <w:sz w:val="32"/>
          <w:szCs w:val="32"/>
        </w:rPr>
        <w:t>为推动学校高质量发展不懈奋斗！</w:t>
      </w:r>
    </w:p>
    <w:p>
      <w:pPr>
        <w:spacing w:line="560" w:lineRule="exact"/>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最后，提前给大家拜个年，祝大家在新的一年里家庭幸福，身体健康，工作顺利，万事如意！</w:t>
      </w:r>
    </w:p>
    <w:p>
      <w:pPr>
        <w:spacing w:line="56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rPr>
        <w:t>谢谢大家！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F61B56F-F1F5-4C60-B82D-E2478CDD746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方正小标宋简体">
    <w:panose1 w:val="03000509000000000000"/>
    <w:charset w:val="86"/>
    <w:family w:val="script"/>
    <w:pitch w:val="default"/>
    <w:sig w:usb0="00000001" w:usb1="080E0000" w:usb2="00000000" w:usb3="00000000" w:csb0="00040000" w:csb1="00000000"/>
    <w:embedRegular r:id="rId2" w:fontKey="{AF857E85-F75D-4922-BD32-6B3F9BF01EDE}"/>
  </w:font>
  <w:font w:name="仿宋">
    <w:panose1 w:val="02010609060101010101"/>
    <w:charset w:val="86"/>
    <w:family w:val="auto"/>
    <w:pitch w:val="default"/>
    <w:sig w:usb0="800002BF" w:usb1="38CF7CFA" w:usb2="00000016" w:usb3="00000000" w:csb0="00040001" w:csb1="00000000"/>
    <w:embedRegular r:id="rId3" w:fontKey="{CAE4E2F5-8F4F-4E0C-B5EB-9B53C6CBA23C}"/>
  </w:font>
  <w:font w:name="楷体">
    <w:panose1 w:val="02010609060101010101"/>
    <w:charset w:val="86"/>
    <w:family w:val="modern"/>
    <w:pitch w:val="default"/>
    <w:sig w:usb0="800002BF" w:usb1="38CF7CFA" w:usb2="00000016" w:usb3="00000000" w:csb0="00040001" w:csb1="00000000"/>
    <w:embedRegular r:id="rId4" w:fontKey="{A2414812-4066-4CBD-A4F4-5F94D1D3E2DB}"/>
  </w:font>
  <w:font w:name="华文楷体">
    <w:panose1 w:val="02010600040101010101"/>
    <w:charset w:val="86"/>
    <w:family w:val="auto"/>
    <w:pitch w:val="default"/>
    <w:sig w:usb0="00000287" w:usb1="080F0000" w:usb2="00000000" w:usb3="00000000" w:csb0="0004009F" w:csb1="DFD70000"/>
    <w:embedRegular r:id="rId5" w:fontKey="{D29333A9-CC85-4433-90A7-B3B4E695606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zMjliZTg2NTZiZDgwZjcxZjVhODg3M2RhNjgyNzIifQ=="/>
  </w:docVars>
  <w:rsids>
    <w:rsidRoot w:val="00000000"/>
    <w:rsid w:val="06375504"/>
    <w:rsid w:val="068B61EC"/>
    <w:rsid w:val="0AB470C5"/>
    <w:rsid w:val="0C9D4705"/>
    <w:rsid w:val="0D8644F1"/>
    <w:rsid w:val="161E647C"/>
    <w:rsid w:val="1A9A5E60"/>
    <w:rsid w:val="1CDE496E"/>
    <w:rsid w:val="2000564C"/>
    <w:rsid w:val="2AC1785E"/>
    <w:rsid w:val="2EAA6921"/>
    <w:rsid w:val="3BB32D4D"/>
    <w:rsid w:val="40E77F22"/>
    <w:rsid w:val="4184307A"/>
    <w:rsid w:val="44C63F09"/>
    <w:rsid w:val="474A67C5"/>
    <w:rsid w:val="4FEA12B0"/>
    <w:rsid w:val="50353C80"/>
    <w:rsid w:val="53CE1181"/>
    <w:rsid w:val="5B0E29E3"/>
    <w:rsid w:val="5EE12E58"/>
    <w:rsid w:val="62B07B9D"/>
    <w:rsid w:val="62CF2047"/>
    <w:rsid w:val="6DB20120"/>
    <w:rsid w:val="7748203A"/>
    <w:rsid w:val="797B7AB2"/>
    <w:rsid w:val="7A2867C7"/>
    <w:rsid w:val="7BE81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 w:type="paragraph" w:styleId="3">
    <w:name w:val="Body Text Indent"/>
    <w:basedOn w:val="1"/>
    <w:unhideWhenUsed/>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Body Text First Indent"/>
    <w:basedOn w:val="2"/>
    <w:qFormat/>
    <w:uiPriority w:val="0"/>
    <w:pPr>
      <w:ind w:firstLine="420" w:firstLineChars="100"/>
    </w:pPr>
    <w:rPr>
      <w:rFonts w:ascii="方正仿宋_GB2312" w:hAnsi="Calibri" w:eastAsia="方正仿宋_GB2312"/>
      <w:kern w:val="32"/>
      <w:sz w:val="32"/>
      <w:szCs w:val="32"/>
    </w:rPr>
  </w:style>
  <w:style w:type="paragraph" w:styleId="8">
    <w:name w:val="Body Text First Indent 2"/>
    <w:basedOn w:val="3"/>
    <w:next w:val="7"/>
    <w:qFormat/>
    <w:uiPriority w:val="0"/>
    <w:pPr>
      <w:spacing w:after="0" w:line="500" w:lineRule="exact"/>
      <w:ind w:left="1588" w:leftChars="832" w:firstLine="420" w:firstLineChars="200"/>
    </w:pPr>
    <w:rPr>
      <w:rFonts w:ascii="Calibri" w:hAnsi="Calibri"/>
      <w:kern w:val="0"/>
      <w:sz w:val="20"/>
    </w:rPr>
  </w:style>
  <w:style w:type="character" w:customStyle="1" w:styleId="11">
    <w:name w:val="NormalCharacter"/>
    <w:semiHidden/>
    <w:qFormat/>
    <w:uiPriority w:val="0"/>
  </w:style>
  <w:style w:type="paragraph" w:styleId="12">
    <w:name w:val="No Spacing"/>
    <w:qFormat/>
    <w:uiPriority w:val="99"/>
    <w:pPr>
      <w:widowControl w:val="0"/>
      <w:jc w:val="both"/>
    </w:pPr>
    <w:rPr>
      <w:rFonts w:ascii="Calibri" w:hAnsi="Calibri" w:eastAsia="宋体" w:cs="Times New Roman"/>
      <w:kern w:val="2"/>
      <w:sz w:val="21"/>
      <w:szCs w:val="22"/>
      <w:lang w:val="en-US" w:eastAsia="zh-CN" w:bidi="ar-SA"/>
    </w:rPr>
  </w:style>
  <w:style w:type="paragraph" w:styleId="13">
    <w:name w:val="List Paragraph"/>
    <w:basedOn w:val="1"/>
    <w:qFormat/>
    <w:uiPriority w:val="34"/>
    <w:pPr>
      <w:ind w:firstLine="420" w:firstLineChars="200"/>
    </w:pPr>
  </w:style>
  <w:style w:type="paragraph" w:customStyle="1" w:styleId="14">
    <w:name w:val="正文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10534</Words>
  <Characters>10819</Characters>
  <Lines>0</Lines>
  <Paragraphs>0</Paragraphs>
  <TotalTime>8</TotalTime>
  <ScaleCrop>false</ScaleCrop>
  <LinksUpToDate>false</LinksUpToDate>
  <CharactersWithSpaces>10835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2022-12-08T01:38:00Z</dcterms:created>
  <dc:creator>Administrator.SC-202112201630</dc:creator>
  <cp:lastModifiedBy>吴志刚</cp:lastModifiedBy>
  <dcterms:modified xsi:type="dcterms:W3CDTF">2023-01-04T11:14:48Z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0201670E316E439C8C31A5622341F6D0</vt:lpwstr>
  </property>
</Properties>
</file>